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DE29B" w14:textId="77777777" w:rsidR="00FF6C78" w:rsidRDefault="00E93605" w:rsidP="0078127A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93605">
        <w:rPr>
          <w:rFonts w:ascii="Times New Roman" w:hAnsi="Times New Roman" w:cs="Times New Roman"/>
          <w:sz w:val="28"/>
          <w:szCs w:val="28"/>
        </w:rPr>
        <w:t>Options pour angl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93605">
        <w:rPr>
          <w:rFonts w:ascii="Times New Roman" w:hAnsi="Times New Roman" w:cs="Times New Roman"/>
          <w:sz w:val="28"/>
          <w:szCs w:val="28"/>
        </w:rPr>
        <w:t>cistes</w:t>
      </w:r>
    </w:p>
    <w:p w14:paraId="2FBAFDBF" w14:textId="77777777" w:rsidR="00E93605" w:rsidRDefault="00E93605" w:rsidP="00E936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54D06" w14:textId="77777777" w:rsidR="00E93605" w:rsidRDefault="00E93605" w:rsidP="00E93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plus des options ouvertes à l’ensemble des étudiants du master ALC, les étudiants du master « Mondes anglophones » M1 et M2 pourront également suivre l</w:t>
      </w:r>
      <w:r w:rsidR="0024358E">
        <w:rPr>
          <w:rFonts w:ascii="Times New Roman" w:hAnsi="Times New Roman" w:cs="Times New Roman"/>
          <w:sz w:val="28"/>
          <w:szCs w:val="28"/>
        </w:rPr>
        <w:t xml:space="preserve">es cours / séminaires suivants : </w:t>
      </w:r>
    </w:p>
    <w:p w14:paraId="6788AEFA" w14:textId="77777777" w:rsidR="00923E2F" w:rsidRDefault="00923E2F" w:rsidP="00E93605">
      <w:pPr>
        <w:jc w:val="both"/>
        <w:rPr>
          <w:rFonts w:ascii="Times New Roman" w:hAnsi="Times New Roman" w:cs="Times New Roman"/>
          <w:sz w:val="28"/>
          <w:szCs w:val="28"/>
        </w:rPr>
      </w:pPr>
      <w:r w:rsidRPr="00923E2F">
        <w:rPr>
          <w:rFonts w:ascii="Times New Roman" w:hAnsi="Times New Roman" w:cs="Times New Roman"/>
          <w:sz w:val="24"/>
          <w:szCs w:val="24"/>
        </w:rPr>
        <w:t>Sur les deux semestres</w:t>
      </w:r>
      <w:r>
        <w:rPr>
          <w:rFonts w:ascii="Times New Roman" w:hAnsi="Times New Roman" w:cs="Times New Roman"/>
          <w:sz w:val="28"/>
          <w:szCs w:val="28"/>
        </w:rPr>
        <w:t> :</w:t>
      </w:r>
    </w:p>
    <w:p w14:paraId="01AD97D2" w14:textId="1495B801" w:rsidR="00E93605" w:rsidRDefault="0024358E" w:rsidP="00E9360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58E">
        <w:rPr>
          <w:rFonts w:ascii="Times New Roman" w:hAnsi="Times New Roman" w:cs="Times New Roman"/>
          <w:sz w:val="24"/>
          <w:szCs w:val="24"/>
        </w:rPr>
        <w:t>Cours de traduction : thème (R. Richardson</w:t>
      </w:r>
      <w:r w:rsidR="00142AFD">
        <w:rPr>
          <w:rFonts w:ascii="Times New Roman" w:hAnsi="Times New Roman" w:cs="Times New Roman"/>
          <w:sz w:val="24"/>
          <w:szCs w:val="24"/>
        </w:rPr>
        <w:t>)</w:t>
      </w:r>
      <w:r w:rsidR="00923E2F">
        <w:rPr>
          <w:rFonts w:ascii="Times New Roman" w:hAnsi="Times New Roman" w:cs="Times New Roman"/>
          <w:sz w:val="24"/>
          <w:szCs w:val="24"/>
        </w:rPr>
        <w:t xml:space="preserve"> </w:t>
      </w:r>
      <w:r w:rsidRPr="0024358E">
        <w:rPr>
          <w:rFonts w:ascii="Times New Roman" w:hAnsi="Times New Roman" w:cs="Times New Roman"/>
          <w:sz w:val="24"/>
          <w:szCs w:val="24"/>
        </w:rPr>
        <w:t>version (M. Draper)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A61573" w14:textId="7E047C09" w:rsidR="00CC7A1C" w:rsidRPr="00ED5485" w:rsidRDefault="00CB029F" w:rsidP="0023637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  <w:r w:rsidR="00236377">
        <w:rPr>
          <w:rFonts w:ascii="Times New Roman" w:hAnsi="Times New Roman" w:cs="Times New Roman"/>
          <w:sz w:val="24"/>
          <w:szCs w:val="24"/>
        </w:rPr>
        <w:t xml:space="preserve"> v</w:t>
      </w:r>
      <w:r w:rsidR="00236377" w:rsidRPr="00236377">
        <w:rPr>
          <w:rFonts w:ascii="Times New Roman" w:hAnsi="Times New Roman" w:cs="Times New Roman"/>
          <w:sz w:val="24"/>
          <w:szCs w:val="24"/>
        </w:rPr>
        <w:t>isuelle</w:t>
      </w:r>
      <w:r w:rsidR="00236377">
        <w:rPr>
          <w:rFonts w:ascii="Times New Roman" w:hAnsi="Times New Roman" w:cs="Times New Roman"/>
          <w:sz w:val="24"/>
          <w:szCs w:val="24"/>
        </w:rPr>
        <w:t xml:space="preserve"> et création graphique</w:t>
      </w:r>
      <w:r w:rsidR="00923E2F" w:rsidRPr="00ED5485">
        <w:rPr>
          <w:rFonts w:ascii="Times New Roman" w:hAnsi="Times New Roman" w:cs="Times New Roman"/>
          <w:sz w:val="24"/>
          <w:szCs w:val="24"/>
        </w:rPr>
        <w:t xml:space="preserve"> (commun M1 et M2) (</w:t>
      </w:r>
      <w:proofErr w:type="spellStart"/>
      <w:r>
        <w:rPr>
          <w:rFonts w:ascii="Times New Roman" w:hAnsi="Times New Roman" w:cs="Times New Roman"/>
          <w:sz w:val="24"/>
          <w:szCs w:val="24"/>
        </w:rPr>
        <w:t>Erwan</w:t>
      </w:r>
      <w:r w:rsidR="00236377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Gauthier</w:t>
      </w:r>
      <w:r w:rsidR="00236377">
        <w:rPr>
          <w:rFonts w:ascii="Times New Roman" w:hAnsi="Times New Roman" w:cs="Times New Roman"/>
          <w:sz w:val="24"/>
          <w:szCs w:val="24"/>
        </w:rPr>
        <w:t xml:space="preserve"> [Directeur artistique]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3E2F" w:rsidRPr="00ED5485">
        <w:rPr>
          <w:rFonts w:ascii="Times New Roman" w:hAnsi="Times New Roman" w:cs="Times New Roman"/>
          <w:sz w:val="24"/>
          <w:szCs w:val="24"/>
        </w:rPr>
        <w:t>.</w:t>
      </w:r>
      <w:r w:rsidR="00F25BE2" w:rsidRPr="00ED548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25BE2" w:rsidRPr="00ED5485">
        <w:rPr>
          <w:rFonts w:ascii="Times New Roman" w:hAnsi="Times New Roman" w:cs="Times New Roman"/>
          <w:sz w:val="24"/>
          <w:szCs w:val="24"/>
        </w:rPr>
        <w:t xml:space="preserve"> places par semestre. </w:t>
      </w:r>
    </w:p>
    <w:p w14:paraId="2D91C588" w14:textId="2A1D2468" w:rsidR="00CC7A1C" w:rsidRPr="00142AFD" w:rsidRDefault="00CC7A1C" w:rsidP="00923E2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AFD">
        <w:rPr>
          <w:rFonts w:ascii="Times New Roman" w:hAnsi="Times New Roman" w:cs="Times New Roman"/>
          <w:color w:val="1F1F1F"/>
          <w:sz w:val="24"/>
          <w:szCs w:val="24"/>
        </w:rPr>
        <w:t>Cours d'italien, de japonais, de russe, de chinois, de portugais, de niveau "débutant, "intermédiaire" ou "avancé", cours d'espagnol (niveaux "intermédiaire" ou "avancé") ou d'allemand (niveau "intermédiaire" ou "avancé"), de latin.</w:t>
      </w:r>
      <w:r w:rsidR="00ED5485" w:rsidRPr="00142AFD">
        <w:rPr>
          <w:rFonts w:ascii="Times New Roman" w:hAnsi="Times New Roman" w:cs="Times New Roman"/>
          <w:color w:val="1F1F1F"/>
          <w:sz w:val="24"/>
          <w:szCs w:val="24"/>
        </w:rPr>
        <w:t xml:space="preserve"> Le jeudi après-midi. </w:t>
      </w:r>
    </w:p>
    <w:p w14:paraId="4C53BA69" w14:textId="1DF889BB" w:rsidR="00923E2F" w:rsidRDefault="00923E2F" w:rsidP="00923E2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0AC">
        <w:rPr>
          <w:rFonts w:ascii="Times New Roman" w:hAnsi="Times New Roman" w:cs="Times New Roman"/>
          <w:sz w:val="24"/>
          <w:szCs w:val="24"/>
        </w:rPr>
        <w:t xml:space="preserve">En M2, les étudiants doivent choisir </w:t>
      </w:r>
      <w:r>
        <w:rPr>
          <w:rFonts w:ascii="Times New Roman" w:hAnsi="Times New Roman" w:cs="Times New Roman"/>
          <w:sz w:val="24"/>
          <w:szCs w:val="24"/>
        </w:rPr>
        <w:t xml:space="preserve">deux </w:t>
      </w:r>
      <w:r w:rsidRPr="001610AC">
        <w:rPr>
          <w:rFonts w:ascii="Times New Roman" w:hAnsi="Times New Roman" w:cs="Times New Roman"/>
          <w:sz w:val="24"/>
          <w:szCs w:val="24"/>
        </w:rPr>
        <w:t>séminaire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10AC">
        <w:rPr>
          <w:rFonts w:ascii="Times New Roman" w:hAnsi="Times New Roman" w:cs="Times New Roman"/>
          <w:sz w:val="24"/>
          <w:szCs w:val="24"/>
        </w:rPr>
        <w:t xml:space="preserve"> de recherche</w:t>
      </w:r>
      <w:r>
        <w:rPr>
          <w:rFonts w:ascii="Times New Roman" w:hAnsi="Times New Roman" w:cs="Times New Roman"/>
          <w:sz w:val="24"/>
          <w:szCs w:val="24"/>
        </w:rPr>
        <w:t xml:space="preserve"> en S3 </w:t>
      </w:r>
      <w:r w:rsidRPr="001610AC">
        <w:rPr>
          <w:rFonts w:ascii="Times New Roman" w:hAnsi="Times New Roman" w:cs="Times New Roman"/>
          <w:sz w:val="24"/>
          <w:szCs w:val="24"/>
        </w:rPr>
        <w:t>(études médiévales</w:t>
      </w:r>
      <w:r>
        <w:rPr>
          <w:rFonts w:ascii="Times New Roman" w:hAnsi="Times New Roman" w:cs="Times New Roman"/>
          <w:sz w:val="24"/>
          <w:szCs w:val="24"/>
        </w:rPr>
        <w:t xml:space="preserve"> [M.-F.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Alamichel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1610AC">
        <w:rPr>
          <w:rFonts w:ascii="Times New Roman" w:hAnsi="Times New Roman" w:cs="Times New Roman"/>
          <w:sz w:val="24"/>
          <w:szCs w:val="24"/>
        </w:rPr>
        <w:t>, linguistique</w:t>
      </w:r>
      <w:r>
        <w:rPr>
          <w:rFonts w:ascii="Times New Roman" w:hAnsi="Times New Roman" w:cs="Times New Roman"/>
          <w:sz w:val="24"/>
          <w:szCs w:val="24"/>
        </w:rPr>
        <w:t xml:space="preserve"> [L. </w:t>
      </w:r>
      <w:proofErr w:type="spellStart"/>
      <w:r>
        <w:rPr>
          <w:rFonts w:ascii="Times New Roman" w:hAnsi="Times New Roman" w:cs="Times New Roman"/>
          <w:sz w:val="24"/>
          <w:szCs w:val="24"/>
        </w:rPr>
        <w:t>Dufaye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1610AC">
        <w:rPr>
          <w:rFonts w:ascii="Times New Roman" w:hAnsi="Times New Roman" w:cs="Times New Roman"/>
          <w:sz w:val="24"/>
          <w:szCs w:val="24"/>
        </w:rPr>
        <w:t>, civilisation américaine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CB029F">
        <w:rPr>
          <w:rFonts w:ascii="Times New Roman" w:hAnsi="Times New Roman" w:cs="Times New Roman"/>
          <w:sz w:val="24"/>
          <w:szCs w:val="24"/>
        </w:rPr>
        <w:t>C. Delahaye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610AC">
        <w:rPr>
          <w:rFonts w:ascii="Times New Roman" w:hAnsi="Times New Roman" w:cs="Times New Roman"/>
          <w:sz w:val="24"/>
          <w:szCs w:val="24"/>
        </w:rPr>
        <w:t>, littérature américaine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CB029F">
        <w:rPr>
          <w:rFonts w:ascii="Times New Roman" w:hAnsi="Times New Roman" w:cs="Times New Roman"/>
          <w:sz w:val="24"/>
          <w:szCs w:val="24"/>
        </w:rPr>
        <w:t xml:space="preserve">J.-P. </w:t>
      </w:r>
      <w:proofErr w:type="spellStart"/>
      <w:r w:rsidR="00CB029F">
        <w:rPr>
          <w:rFonts w:ascii="Times New Roman" w:hAnsi="Times New Roman" w:cs="Times New Roman"/>
          <w:sz w:val="24"/>
          <w:szCs w:val="24"/>
        </w:rPr>
        <w:t>Rocchi</w:t>
      </w:r>
      <w:proofErr w:type="spellEnd"/>
      <w:r w:rsidR="00CB029F">
        <w:rPr>
          <w:rFonts w:ascii="Times New Roman" w:hAnsi="Times New Roman" w:cs="Times New Roman"/>
          <w:sz w:val="24"/>
          <w:szCs w:val="24"/>
        </w:rPr>
        <w:t>]</w:t>
      </w:r>
      <w:r w:rsidRPr="0016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Ils peuvent prendre 1 ou 2 autres séminaires de cette liste comme option (s). </w:t>
      </w:r>
      <w:r w:rsidRPr="00161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D9315" w14:textId="75EE6E92" w:rsidR="00960B46" w:rsidRPr="00960B46" w:rsidRDefault="00960B46" w:rsidP="00960B4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sz w:val="24"/>
          <w:szCs w:val="24"/>
        </w:rPr>
        <w:t xml:space="preserve">Atelier théâtre bilingue (CAPLA) : 10 séances de 2 heures par semestre le jeudi de 17h à 19h. Début de l’atelier </w:t>
      </w:r>
      <w:r w:rsidR="00CB029F">
        <w:rPr>
          <w:rFonts w:ascii="Times New Roman" w:hAnsi="Times New Roman" w:cs="Times New Roman"/>
          <w:sz w:val="24"/>
          <w:szCs w:val="24"/>
        </w:rPr>
        <w:t xml:space="preserve">en </w:t>
      </w:r>
      <w:r w:rsidRPr="00960B46">
        <w:rPr>
          <w:rFonts w:ascii="Times New Roman" w:hAnsi="Times New Roman" w:cs="Times New Roman"/>
          <w:sz w:val="24"/>
          <w:szCs w:val="24"/>
        </w:rPr>
        <w:t xml:space="preserve">octobre. </w:t>
      </w:r>
    </w:p>
    <w:p w14:paraId="7C603D54" w14:textId="1CAF23D0" w:rsidR="00960B46" w:rsidRDefault="00960B46" w:rsidP="00CB029F">
      <w:pPr>
        <w:pStyle w:val="Paragraphedeliste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sz w:val="24"/>
          <w:szCs w:val="24"/>
        </w:rPr>
        <w:t>Voir</w:t>
      </w:r>
      <w:r w:rsidR="00F978AB">
        <w:rPr>
          <w:rFonts w:ascii="Times New Roman" w:hAnsi="Times New Roman" w:cs="Times New Roman"/>
          <w:sz w:val="24"/>
          <w:szCs w:val="24"/>
        </w:rPr>
        <w:t xml:space="preserve"> : </w:t>
      </w:r>
      <w:hyperlink r:id="rId5" w:history="1">
        <w:r w:rsidR="00F978AB" w:rsidRPr="003314F2">
          <w:rPr>
            <w:rStyle w:val="Lienhypertexte"/>
            <w:rFonts w:ascii="Times New Roman" w:hAnsi="Times New Roman" w:cs="Times New Roman"/>
            <w:sz w:val="24"/>
            <w:szCs w:val="24"/>
          </w:rPr>
          <w:t>https://cipen.univ-gustave-eiffel.fr/actualites/capla/ateliers-de-theatre-en-anglais</w:t>
        </w:r>
      </w:hyperlink>
    </w:p>
    <w:p w14:paraId="14AD532B" w14:textId="6BEF9641" w:rsidR="00F45A9B" w:rsidRPr="00F45A9B" w:rsidRDefault="00F45A9B" w:rsidP="00960B46">
      <w:pPr>
        <w:pStyle w:val="Paragraphedeliste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F45A9B">
        <w:rPr>
          <w:rFonts w:ascii="Times New Roman" w:hAnsi="Times New Roman" w:cs="Times New Roman"/>
          <w:sz w:val="24"/>
          <w:szCs w:val="24"/>
        </w:rPr>
        <w:t>Les étudiants</w:t>
      </w:r>
      <w:r w:rsidR="00C550BB">
        <w:rPr>
          <w:rFonts w:ascii="Times New Roman" w:hAnsi="Times New Roman" w:cs="Times New Roman"/>
          <w:sz w:val="24"/>
          <w:szCs w:val="24"/>
        </w:rPr>
        <w:t>/étudiantes</w:t>
      </w:r>
      <w:r w:rsidRPr="00F45A9B">
        <w:rPr>
          <w:rFonts w:ascii="Times New Roman" w:hAnsi="Times New Roman" w:cs="Times New Roman"/>
          <w:sz w:val="24"/>
          <w:szCs w:val="24"/>
        </w:rPr>
        <w:t xml:space="preserve"> recevront dès le 1er septembre via leur adresse mail universitaire le formulaire d'inscription aux cours de langues CAPLA.</w:t>
      </w:r>
    </w:p>
    <w:p w14:paraId="6E288D2B" w14:textId="24BCA1D6" w:rsidR="00CB029F" w:rsidRDefault="00960B46" w:rsidP="00CB029F">
      <w:pPr>
        <w:pStyle w:val="Paragraphedeliste"/>
        <w:ind w:left="790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F45A9B">
        <w:rPr>
          <w:rFonts w:ascii="Times New Roman" w:hAnsi="Times New Roman" w:cs="Times New Roman"/>
          <w:color w:val="1F1F1F"/>
          <w:sz w:val="24"/>
          <w:szCs w:val="24"/>
        </w:rPr>
        <w:t>Inscription obligatoire à cette adresse :</w:t>
      </w:r>
      <w:r w:rsidR="00142AFD" w:rsidRPr="00F45A9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hyperlink r:id="rId6" w:history="1">
        <w:r w:rsidR="00142AFD" w:rsidRPr="00F45A9B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capla@univ-eiffel.fr</w:t>
        </w:r>
      </w:hyperlink>
      <w:r w:rsidRPr="00F45A9B">
        <w:rPr>
          <w:rFonts w:ascii="Times New Roman" w:hAnsi="Times New Roman" w:cs="Times New Roman"/>
          <w:color w:val="1F1F1F"/>
          <w:sz w:val="24"/>
          <w:szCs w:val="24"/>
        </w:rPr>
        <w:t> </w:t>
      </w:r>
    </w:p>
    <w:p w14:paraId="3025C4FB" w14:textId="7D4697CF" w:rsidR="00142AFD" w:rsidRPr="00CB029F" w:rsidRDefault="00CB029F" w:rsidP="00E6748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29F">
        <w:rPr>
          <w:rFonts w:ascii="Times New Roman" w:hAnsi="Times New Roman" w:cs="Times New Roman"/>
          <w:color w:val="1F1F1F"/>
          <w:sz w:val="24"/>
          <w:szCs w:val="24"/>
        </w:rPr>
        <w:t>At</w:t>
      </w:r>
      <w:r w:rsidR="00923E2F" w:rsidRPr="00CB029F">
        <w:rPr>
          <w:rFonts w:ascii="Times New Roman" w:hAnsi="Times New Roman" w:cs="Times New Roman"/>
          <w:sz w:val="24"/>
          <w:szCs w:val="24"/>
        </w:rPr>
        <w:t>elier pratique d’écriture cinématographique (Hormuz Ke</w:t>
      </w:r>
      <w:r w:rsidR="00CC7A1C" w:rsidRPr="00CB029F">
        <w:rPr>
          <w:rFonts w:ascii="Times New Roman" w:hAnsi="Times New Roman" w:cs="Times New Roman"/>
          <w:sz w:val="24"/>
          <w:szCs w:val="24"/>
        </w:rPr>
        <w:t>y</w:t>
      </w:r>
      <w:r w:rsidR="00923E2F" w:rsidRPr="00CB029F">
        <w:rPr>
          <w:rFonts w:ascii="Times New Roman" w:hAnsi="Times New Roman" w:cs="Times New Roman"/>
          <w:sz w:val="24"/>
          <w:szCs w:val="24"/>
        </w:rPr>
        <w:t xml:space="preserve">) au bâtiment Alexandra David-Neel. </w:t>
      </w:r>
    </w:p>
    <w:p w14:paraId="210E0694" w14:textId="13C34DD9" w:rsidR="00142AFD" w:rsidRDefault="00142AFD" w:rsidP="00142AFD">
      <w:pPr>
        <w:pStyle w:val="Paragraphedeliste"/>
        <w:ind w:left="7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Semestre 1 : </w:t>
      </w:r>
      <w:r w:rsidR="00923E2F" w:rsidRPr="00923E2F">
        <w:rPr>
          <w:rFonts w:ascii="Times New Roman" w:hAnsi="Times New Roman" w:cs="Times New Roman"/>
          <w:sz w:val="24"/>
          <w:szCs w:val="24"/>
        </w:rPr>
        <w:t xml:space="preserve">Stage intensif </w:t>
      </w:r>
      <w:r w:rsidR="00CC7A1C">
        <w:rPr>
          <w:rFonts w:ascii="Times New Roman" w:hAnsi="Times New Roman" w:cs="Times New Roman"/>
          <w:sz w:val="24"/>
          <w:szCs w:val="24"/>
        </w:rPr>
        <w:t xml:space="preserve">du </w:t>
      </w:r>
      <w:r w:rsidR="00084F0A">
        <w:rPr>
          <w:rFonts w:ascii="Times New Roman" w:hAnsi="Times New Roman" w:cs="Times New Roman"/>
          <w:sz w:val="24"/>
          <w:szCs w:val="24"/>
        </w:rPr>
        <w:t>1</w:t>
      </w:r>
      <w:r w:rsidR="00F978AB">
        <w:rPr>
          <w:rFonts w:ascii="Times New Roman" w:hAnsi="Times New Roman" w:cs="Times New Roman"/>
          <w:sz w:val="24"/>
          <w:szCs w:val="24"/>
        </w:rPr>
        <w:t>2</w:t>
      </w:r>
      <w:r w:rsidR="00CC7A1C">
        <w:rPr>
          <w:rFonts w:ascii="Times New Roman" w:hAnsi="Times New Roman" w:cs="Times New Roman"/>
          <w:sz w:val="24"/>
          <w:szCs w:val="24"/>
        </w:rPr>
        <w:t xml:space="preserve"> au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78AB">
        <w:rPr>
          <w:rFonts w:ascii="Times New Roman" w:hAnsi="Times New Roman" w:cs="Times New Roman"/>
          <w:sz w:val="24"/>
          <w:szCs w:val="24"/>
        </w:rPr>
        <w:t>5</w:t>
      </w:r>
      <w:r w:rsidR="00CB029F">
        <w:rPr>
          <w:rFonts w:ascii="Times New Roman" w:hAnsi="Times New Roman" w:cs="Times New Roman"/>
          <w:sz w:val="24"/>
          <w:szCs w:val="24"/>
        </w:rPr>
        <w:t>/1</w:t>
      </w:r>
      <w:r w:rsidR="00F978AB">
        <w:rPr>
          <w:rFonts w:ascii="Times New Roman" w:hAnsi="Times New Roman" w:cs="Times New Roman"/>
          <w:sz w:val="24"/>
          <w:szCs w:val="24"/>
        </w:rPr>
        <w:t>6</w:t>
      </w:r>
      <w:r w:rsidR="00923E2F" w:rsidRPr="00923E2F">
        <w:rPr>
          <w:rFonts w:ascii="Times New Roman" w:hAnsi="Times New Roman" w:cs="Times New Roman"/>
          <w:sz w:val="24"/>
          <w:szCs w:val="24"/>
        </w:rPr>
        <w:t xml:space="preserve"> janvier 20</w:t>
      </w:r>
      <w:r w:rsidR="00CC7A1C">
        <w:rPr>
          <w:rFonts w:ascii="Times New Roman" w:hAnsi="Times New Roman" w:cs="Times New Roman"/>
          <w:sz w:val="24"/>
          <w:szCs w:val="24"/>
        </w:rPr>
        <w:t>2</w:t>
      </w:r>
      <w:r w:rsidR="00F978AB">
        <w:rPr>
          <w:rFonts w:ascii="Times New Roman" w:hAnsi="Times New Roman" w:cs="Times New Roman"/>
          <w:sz w:val="24"/>
          <w:szCs w:val="24"/>
        </w:rPr>
        <w:t>6</w:t>
      </w:r>
      <w:r w:rsidR="00923E2F" w:rsidRPr="00923E2F">
        <w:rPr>
          <w:rFonts w:ascii="Times New Roman" w:hAnsi="Times New Roman" w:cs="Times New Roman"/>
          <w:sz w:val="24"/>
          <w:szCs w:val="24"/>
        </w:rPr>
        <w:t xml:space="preserve"> avant la reprise des cours. </w:t>
      </w:r>
    </w:p>
    <w:p w14:paraId="67E3AED8" w14:textId="7D04E606" w:rsidR="00142AFD" w:rsidRDefault="00142AFD" w:rsidP="00142AFD">
      <w:pPr>
        <w:pStyle w:val="Paragraphedeliste"/>
        <w:ind w:left="7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Semestre 2 : </w:t>
      </w:r>
      <w:r w:rsidR="00CB029F">
        <w:rPr>
          <w:rFonts w:ascii="Times New Roman" w:hAnsi="Times New Roman" w:cs="Times New Roman"/>
          <w:sz w:val="24"/>
          <w:szCs w:val="24"/>
        </w:rPr>
        <w:t>mai 202</w:t>
      </w:r>
      <w:r w:rsidR="00F978AB">
        <w:rPr>
          <w:rFonts w:ascii="Times New Roman" w:hAnsi="Times New Roman" w:cs="Times New Roman"/>
          <w:sz w:val="24"/>
          <w:szCs w:val="24"/>
        </w:rPr>
        <w:t>6</w:t>
      </w:r>
      <w:r w:rsidR="00CB029F">
        <w:rPr>
          <w:rFonts w:ascii="Times New Roman" w:hAnsi="Times New Roman" w:cs="Times New Roman"/>
          <w:sz w:val="24"/>
          <w:szCs w:val="24"/>
        </w:rPr>
        <w:t>.</w:t>
      </w:r>
    </w:p>
    <w:p w14:paraId="39F4FB5D" w14:textId="5ABE7026" w:rsidR="00923E2F" w:rsidRDefault="00923E2F" w:rsidP="00142AFD">
      <w:pPr>
        <w:pStyle w:val="Paragraphedeliste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923E2F">
        <w:rPr>
          <w:rFonts w:ascii="Times New Roman" w:hAnsi="Times New Roman" w:cs="Times New Roman"/>
          <w:sz w:val="24"/>
          <w:szCs w:val="24"/>
        </w:rPr>
        <w:t>Atelier</w:t>
      </w:r>
      <w:r w:rsidR="00142AFD">
        <w:rPr>
          <w:rFonts w:ascii="Times New Roman" w:hAnsi="Times New Roman" w:cs="Times New Roman"/>
          <w:sz w:val="24"/>
          <w:szCs w:val="24"/>
        </w:rPr>
        <w:t>s</w:t>
      </w:r>
      <w:r w:rsidRPr="00923E2F">
        <w:rPr>
          <w:rFonts w:ascii="Times New Roman" w:hAnsi="Times New Roman" w:cs="Times New Roman"/>
          <w:sz w:val="24"/>
          <w:szCs w:val="24"/>
        </w:rPr>
        <w:t xml:space="preserve"> commun</w:t>
      </w:r>
      <w:r w:rsidR="00142AFD">
        <w:rPr>
          <w:rFonts w:ascii="Times New Roman" w:hAnsi="Times New Roman" w:cs="Times New Roman"/>
          <w:sz w:val="24"/>
          <w:szCs w:val="24"/>
        </w:rPr>
        <w:t>s</w:t>
      </w:r>
      <w:r w:rsidRPr="00923E2F">
        <w:rPr>
          <w:rFonts w:ascii="Times New Roman" w:hAnsi="Times New Roman" w:cs="Times New Roman"/>
          <w:sz w:val="24"/>
          <w:szCs w:val="24"/>
        </w:rPr>
        <w:t xml:space="preserve"> avec le parcours </w:t>
      </w:r>
      <w:r w:rsidR="00236377">
        <w:rPr>
          <w:rFonts w:ascii="Times New Roman" w:hAnsi="Times New Roman" w:cs="Times New Roman"/>
          <w:sz w:val="24"/>
          <w:szCs w:val="24"/>
        </w:rPr>
        <w:t xml:space="preserve">« mondes </w:t>
      </w:r>
      <w:r w:rsidRPr="00923E2F">
        <w:rPr>
          <w:rFonts w:ascii="Times New Roman" w:hAnsi="Times New Roman" w:cs="Times New Roman"/>
          <w:sz w:val="24"/>
          <w:szCs w:val="24"/>
        </w:rPr>
        <w:t>hispanophone</w:t>
      </w:r>
      <w:r w:rsidR="00236377">
        <w:rPr>
          <w:rFonts w:ascii="Times New Roman" w:hAnsi="Times New Roman" w:cs="Times New Roman"/>
          <w:sz w:val="24"/>
          <w:szCs w:val="24"/>
        </w:rPr>
        <w:t>s »</w:t>
      </w:r>
      <w:r w:rsidRPr="00923E2F">
        <w:rPr>
          <w:rFonts w:ascii="Times New Roman" w:hAnsi="Times New Roman" w:cs="Times New Roman"/>
          <w:sz w:val="24"/>
          <w:szCs w:val="24"/>
        </w:rPr>
        <w:t xml:space="preserve"> et le parcours lettres modernes.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E2F">
        <w:rPr>
          <w:rFonts w:ascii="Times New Roman" w:hAnsi="Times New Roman" w:cs="Times New Roman"/>
          <w:sz w:val="24"/>
          <w:szCs w:val="24"/>
        </w:rPr>
        <w:t xml:space="preserve">Ecriture d’un scénario puis réalisation d’un film de 3 à 5 minutes (films individuels ou en petits groupes au choix). </w:t>
      </w:r>
      <w:r>
        <w:rPr>
          <w:rFonts w:ascii="Times New Roman" w:hAnsi="Times New Roman" w:cs="Times New Roman"/>
          <w:sz w:val="24"/>
          <w:szCs w:val="24"/>
        </w:rPr>
        <w:t>12 places uniquement.</w:t>
      </w:r>
    </w:p>
    <w:p w14:paraId="065BE093" w14:textId="3D413AD2" w:rsidR="00923E2F" w:rsidRDefault="00923E2F" w:rsidP="00923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Semestre 2 :</w:t>
      </w:r>
    </w:p>
    <w:p w14:paraId="1F9CBC2A" w14:textId="53B9F0C9" w:rsidR="001610AC" w:rsidRDefault="00960B46" w:rsidP="00142AF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B46">
        <w:rPr>
          <w:rFonts w:ascii="Times New Roman" w:hAnsi="Times New Roman" w:cs="Times New Roman"/>
          <w:sz w:val="24"/>
          <w:szCs w:val="24"/>
        </w:rPr>
        <w:t xml:space="preserve">Pour les M1, au S2 : les étudiants doivent choisir entre littérature et civilisation postcoloniales. Ils peuvent prendre l’autre séminaire comme option. </w:t>
      </w:r>
    </w:p>
    <w:p w14:paraId="6E42EC08" w14:textId="56E157F7" w:rsidR="00CB029F" w:rsidRDefault="00CB029F" w:rsidP="00CB029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0AC">
        <w:rPr>
          <w:rFonts w:ascii="Times New Roman" w:hAnsi="Times New Roman" w:cs="Times New Roman"/>
          <w:sz w:val="24"/>
          <w:szCs w:val="24"/>
        </w:rPr>
        <w:t xml:space="preserve">En M2, les étudiants doivent choisir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610AC">
        <w:rPr>
          <w:rFonts w:ascii="Times New Roman" w:hAnsi="Times New Roman" w:cs="Times New Roman"/>
          <w:sz w:val="24"/>
          <w:szCs w:val="24"/>
        </w:rPr>
        <w:t>séminaire de recherche</w:t>
      </w:r>
      <w:r>
        <w:rPr>
          <w:rFonts w:ascii="Times New Roman" w:hAnsi="Times New Roman" w:cs="Times New Roman"/>
          <w:sz w:val="24"/>
          <w:szCs w:val="24"/>
        </w:rPr>
        <w:t xml:space="preserve"> en S4</w:t>
      </w:r>
      <w:r w:rsidRPr="001610AC">
        <w:rPr>
          <w:rFonts w:ascii="Times New Roman" w:hAnsi="Times New Roman" w:cs="Times New Roman"/>
          <w:sz w:val="24"/>
          <w:szCs w:val="24"/>
        </w:rPr>
        <w:t xml:space="preserve"> (études médiévales</w:t>
      </w:r>
      <w:r>
        <w:rPr>
          <w:rFonts w:ascii="Times New Roman" w:hAnsi="Times New Roman" w:cs="Times New Roman"/>
          <w:sz w:val="24"/>
          <w:szCs w:val="24"/>
        </w:rPr>
        <w:t xml:space="preserve"> / Littérature britannique [M.-F.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Alamichel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1610AC">
        <w:rPr>
          <w:rFonts w:ascii="Times New Roman" w:hAnsi="Times New Roman" w:cs="Times New Roman"/>
          <w:sz w:val="24"/>
          <w:szCs w:val="24"/>
        </w:rPr>
        <w:t>, linguistique</w:t>
      </w:r>
      <w:r>
        <w:rPr>
          <w:rFonts w:ascii="Times New Roman" w:hAnsi="Times New Roman" w:cs="Times New Roman"/>
          <w:sz w:val="24"/>
          <w:szCs w:val="24"/>
        </w:rPr>
        <w:t xml:space="preserve"> [L. </w:t>
      </w:r>
      <w:proofErr w:type="spellStart"/>
      <w:r>
        <w:rPr>
          <w:rFonts w:ascii="Times New Roman" w:hAnsi="Times New Roman" w:cs="Times New Roman"/>
          <w:sz w:val="24"/>
          <w:szCs w:val="24"/>
        </w:rPr>
        <w:t>Dufaye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1610AC">
        <w:rPr>
          <w:rFonts w:ascii="Times New Roman" w:hAnsi="Times New Roman" w:cs="Times New Roman"/>
          <w:sz w:val="24"/>
          <w:szCs w:val="24"/>
        </w:rPr>
        <w:t>, civilisation américaine</w:t>
      </w:r>
      <w:r>
        <w:rPr>
          <w:rFonts w:ascii="Times New Roman" w:hAnsi="Times New Roman" w:cs="Times New Roman"/>
          <w:sz w:val="24"/>
          <w:szCs w:val="24"/>
        </w:rPr>
        <w:t xml:space="preserve"> [J.-P. </w:t>
      </w:r>
      <w:proofErr w:type="spellStart"/>
      <w:r>
        <w:rPr>
          <w:rFonts w:ascii="Times New Roman" w:hAnsi="Times New Roman" w:cs="Times New Roman"/>
          <w:sz w:val="24"/>
          <w:szCs w:val="24"/>
        </w:rPr>
        <w:t>Rocchi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1610AC">
        <w:rPr>
          <w:rFonts w:ascii="Times New Roman" w:hAnsi="Times New Roman" w:cs="Times New Roman"/>
          <w:sz w:val="24"/>
          <w:szCs w:val="24"/>
        </w:rPr>
        <w:t>, littérature américaine</w:t>
      </w:r>
      <w:r>
        <w:rPr>
          <w:rFonts w:ascii="Times New Roman" w:hAnsi="Times New Roman" w:cs="Times New Roman"/>
          <w:sz w:val="24"/>
          <w:szCs w:val="24"/>
        </w:rPr>
        <w:t xml:space="preserve"> [O. Brossard]</w:t>
      </w:r>
      <w:r w:rsidRPr="0016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Ils peuvent prendre 1 ou 2 autres séminaires de cette liste comme option (s). </w:t>
      </w:r>
      <w:r w:rsidRPr="00161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72C15" w14:textId="77777777" w:rsidR="00CB029F" w:rsidRPr="00960B46" w:rsidRDefault="00CB029F" w:rsidP="00CB029F">
      <w:pPr>
        <w:pStyle w:val="Paragraphedeliste"/>
        <w:ind w:left="79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29F" w:rsidRPr="00960B46" w:rsidSect="00FF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579"/>
    <w:multiLevelType w:val="hybridMultilevel"/>
    <w:tmpl w:val="E15C1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714E"/>
    <w:multiLevelType w:val="hybridMultilevel"/>
    <w:tmpl w:val="2868A214"/>
    <w:lvl w:ilvl="0" w:tplc="04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4990E5C"/>
    <w:multiLevelType w:val="hybridMultilevel"/>
    <w:tmpl w:val="558686B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3E0E9F"/>
    <w:multiLevelType w:val="hybridMultilevel"/>
    <w:tmpl w:val="0F8CAD8C"/>
    <w:lvl w:ilvl="0" w:tplc="04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5"/>
    <w:rsid w:val="00084F0A"/>
    <w:rsid w:val="000C73F1"/>
    <w:rsid w:val="000E6AC9"/>
    <w:rsid w:val="00142AFD"/>
    <w:rsid w:val="001610AC"/>
    <w:rsid w:val="001A34DB"/>
    <w:rsid w:val="00236377"/>
    <w:rsid w:val="0024358E"/>
    <w:rsid w:val="007543C4"/>
    <w:rsid w:val="0078127A"/>
    <w:rsid w:val="00800B47"/>
    <w:rsid w:val="00923E2F"/>
    <w:rsid w:val="00960B46"/>
    <w:rsid w:val="00A76914"/>
    <w:rsid w:val="00A808D5"/>
    <w:rsid w:val="00BF4BEF"/>
    <w:rsid w:val="00C550BB"/>
    <w:rsid w:val="00CB029F"/>
    <w:rsid w:val="00CC7A1C"/>
    <w:rsid w:val="00CD72FA"/>
    <w:rsid w:val="00D840EC"/>
    <w:rsid w:val="00E93605"/>
    <w:rsid w:val="00ED5485"/>
    <w:rsid w:val="00F25BE2"/>
    <w:rsid w:val="00F45A9B"/>
    <w:rsid w:val="00F978AB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9FC1"/>
  <w15:docId w15:val="{25111EE0-08E4-4C55-B939-B6F3A91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605"/>
    <w:pPr>
      <w:ind w:left="720"/>
      <w:contextualSpacing/>
    </w:pPr>
  </w:style>
  <w:style w:type="character" w:customStyle="1" w:styleId="object">
    <w:name w:val="object"/>
    <w:basedOn w:val="Policepardfaut"/>
    <w:rsid w:val="001610AC"/>
  </w:style>
  <w:style w:type="character" w:styleId="lev">
    <w:name w:val="Strong"/>
    <w:basedOn w:val="Policepardfaut"/>
    <w:uiPriority w:val="22"/>
    <w:qFormat/>
    <w:rsid w:val="001610AC"/>
    <w:rPr>
      <w:b/>
      <w:bCs/>
    </w:rPr>
  </w:style>
  <w:style w:type="character" w:customStyle="1" w:styleId="apple-converted-space">
    <w:name w:val="apple-converted-space"/>
    <w:basedOn w:val="Policepardfaut"/>
    <w:rsid w:val="001610AC"/>
  </w:style>
  <w:style w:type="character" w:styleId="Lienhypertexte">
    <w:name w:val="Hyperlink"/>
    <w:basedOn w:val="Policepardfaut"/>
    <w:uiPriority w:val="99"/>
    <w:unhideWhenUsed/>
    <w:rsid w:val="001610A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2A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la@univ-eiffel.fr" TargetMode="External"/><Relationship Id="rId5" Type="http://schemas.openxmlformats.org/officeDocument/2006/relationships/hyperlink" Target="https://cipen.univ-gustave-eiffel.fr/actualites/capla/ateliers-de-theatre-en-angl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xsk77@yahoo.fr</dc:creator>
  <cp:lastModifiedBy>alamiche</cp:lastModifiedBy>
  <cp:revision>3</cp:revision>
  <dcterms:created xsi:type="dcterms:W3CDTF">2025-07-03T12:18:00Z</dcterms:created>
  <dcterms:modified xsi:type="dcterms:W3CDTF">2025-07-03T12:30:00Z</dcterms:modified>
</cp:coreProperties>
</file>