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F3" w:rsidRPr="00BB7E7E" w:rsidRDefault="00B930F3" w:rsidP="00B930F3">
      <w:pPr>
        <w:tabs>
          <w:tab w:val="left" w:pos="2977"/>
        </w:tabs>
        <w:ind w:left="3540"/>
        <w:jc w:val="both"/>
        <w:rPr>
          <w:rFonts w:ascii="Calibri" w:hAnsi="Calibri" w:cstheme="majorHAnsi"/>
          <w:b/>
          <w:bCs/>
          <w:sz w:val="22"/>
          <w:szCs w:val="22"/>
          <w:u w:val="single"/>
          <w:lang w:val="fr-FR"/>
        </w:rPr>
      </w:pPr>
      <w:r w:rsidRPr="00BB7E7E">
        <w:rPr>
          <w:rFonts w:ascii="Calibri" w:hAnsi="Calibri" w:cstheme="majorHAnsi"/>
          <w:noProof/>
          <w:sz w:val="22"/>
          <w:szCs w:val="22"/>
          <w:lang w:val="fr-FR" w:eastAsia="fr-FR"/>
        </w:rPr>
        <w:drawing>
          <wp:anchor distT="0" distB="0" distL="114300" distR="114300" simplePos="0" relativeHeight="251659264" behindDoc="1" locked="0" layoutInCell="1" allowOverlap="1" wp14:anchorId="6B65387F" wp14:editId="25355F4B">
            <wp:simplePos x="0" y="0"/>
            <wp:positionH relativeFrom="column">
              <wp:posOffset>-74295</wp:posOffset>
            </wp:positionH>
            <wp:positionV relativeFrom="paragraph">
              <wp:posOffset>-186690</wp:posOffset>
            </wp:positionV>
            <wp:extent cx="2005965" cy="1041400"/>
            <wp:effectExtent l="0" t="0" r="0" b="6350"/>
            <wp:wrapTight wrapText="bothSides">
              <wp:wrapPolygon edited="0">
                <wp:start x="0" y="0"/>
                <wp:lineTo x="0" y="21337"/>
                <wp:lineTo x="10256" y="21337"/>
                <wp:lineTo x="10256" y="18966"/>
                <wp:lineTo x="21333" y="18176"/>
                <wp:lineTo x="21333" y="16200"/>
                <wp:lineTo x="18462" y="11459"/>
                <wp:lineTo x="9641" y="6322"/>
                <wp:lineTo x="10462" y="5137"/>
                <wp:lineTo x="10462" y="2371"/>
                <wp:lineTo x="964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M_LOGO_PAPETERIE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965" cy="1041400"/>
                    </a:xfrm>
                    <a:prstGeom prst="rect">
                      <a:avLst/>
                    </a:prstGeom>
                  </pic:spPr>
                </pic:pic>
              </a:graphicData>
            </a:graphic>
          </wp:anchor>
        </w:drawing>
      </w:r>
      <w:proofErr w:type="spellStart"/>
      <w:r w:rsidRPr="00BB7E7E">
        <w:rPr>
          <w:rFonts w:ascii="Calibri" w:hAnsi="Calibri" w:cstheme="majorHAnsi"/>
          <w:b/>
          <w:bCs/>
          <w:sz w:val="22"/>
          <w:szCs w:val="22"/>
          <w:u w:val="single"/>
          <w:lang w:val="fr-FR"/>
        </w:rPr>
        <w:t>Procès verbal</w:t>
      </w:r>
      <w:proofErr w:type="spellEnd"/>
      <w:r w:rsidRPr="00BB7E7E">
        <w:rPr>
          <w:rFonts w:ascii="Calibri" w:hAnsi="Calibri" w:cstheme="majorHAnsi"/>
          <w:b/>
          <w:bCs/>
          <w:sz w:val="22"/>
          <w:szCs w:val="22"/>
          <w:u w:val="single"/>
          <w:lang w:val="fr-FR"/>
        </w:rPr>
        <w:t xml:space="preserve"> de décisions du conseil d’U.F.R.</w:t>
      </w:r>
    </w:p>
    <w:p w:rsidR="00B930F3" w:rsidRPr="00BB7E7E" w:rsidRDefault="00B930F3" w:rsidP="00B930F3">
      <w:pPr>
        <w:tabs>
          <w:tab w:val="left" w:pos="2977"/>
        </w:tabs>
        <w:ind w:left="3540"/>
        <w:jc w:val="both"/>
        <w:rPr>
          <w:rFonts w:ascii="Calibri" w:hAnsi="Calibri" w:cstheme="majorHAnsi"/>
          <w:sz w:val="22"/>
          <w:szCs w:val="22"/>
          <w:lang w:val="fr-FR"/>
        </w:rPr>
      </w:pPr>
      <w:r w:rsidRPr="00BB7E7E">
        <w:rPr>
          <w:rFonts w:ascii="Calibri" w:hAnsi="Calibri" w:cstheme="majorHAnsi"/>
          <w:b/>
          <w:bCs/>
          <w:sz w:val="22"/>
          <w:szCs w:val="22"/>
          <w:u w:val="single"/>
          <w:lang w:val="fr-FR"/>
        </w:rPr>
        <w:t>Langues et Civilisations du mardi 23 mai 2017</w:t>
      </w:r>
    </w:p>
    <w:p w:rsidR="00B930F3" w:rsidRPr="00BB7E7E" w:rsidRDefault="00B930F3" w:rsidP="00B930F3">
      <w:pPr>
        <w:jc w:val="both"/>
        <w:rPr>
          <w:rFonts w:ascii="Calibri" w:hAnsi="Calibri" w:cstheme="majorHAnsi"/>
          <w:sz w:val="22"/>
          <w:szCs w:val="22"/>
          <w:lang w:val="fr-FR"/>
        </w:rPr>
      </w:pPr>
    </w:p>
    <w:p w:rsidR="00E451ED" w:rsidRPr="00BB7E7E" w:rsidRDefault="00E451ED">
      <w:pPr>
        <w:pStyle w:val="Corps"/>
        <w:rPr>
          <w:rFonts w:ascii="Calibri" w:hAnsi="Calibri" w:cstheme="majorHAnsi"/>
        </w:rPr>
      </w:pPr>
    </w:p>
    <w:p w:rsidR="00B930F3" w:rsidRPr="00BB7E7E" w:rsidRDefault="00B930F3">
      <w:pPr>
        <w:pStyle w:val="Corps"/>
        <w:rPr>
          <w:rFonts w:ascii="Calibri" w:hAnsi="Calibri" w:cstheme="majorHAnsi"/>
        </w:rPr>
      </w:pPr>
    </w:p>
    <w:p w:rsidR="00B930F3" w:rsidRPr="00BB7E7E" w:rsidRDefault="00B930F3">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Présents : </w:t>
      </w:r>
    </w:p>
    <w:p w:rsidR="00BB7E7E" w:rsidRPr="00BB7E7E" w:rsidRDefault="002D5D29" w:rsidP="00BB7E7E">
      <w:pPr>
        <w:pStyle w:val="Corps"/>
        <w:rPr>
          <w:rFonts w:ascii="Calibri" w:hAnsi="Calibri" w:cstheme="majorHAnsi"/>
        </w:rPr>
      </w:pPr>
      <w:r w:rsidRPr="00BB7E7E">
        <w:rPr>
          <w:rFonts w:ascii="Calibri" w:hAnsi="Calibri" w:cstheme="majorHAnsi"/>
        </w:rPr>
        <w:t xml:space="preserve">Alain </w:t>
      </w:r>
      <w:proofErr w:type="spellStart"/>
      <w:r w:rsidRPr="00BB7E7E">
        <w:rPr>
          <w:rFonts w:ascii="Calibri" w:hAnsi="Calibri" w:cstheme="majorHAnsi"/>
        </w:rPr>
        <w:t>Barbulesco</w:t>
      </w:r>
      <w:proofErr w:type="spellEnd"/>
      <w:r w:rsidRPr="00BB7E7E">
        <w:rPr>
          <w:rFonts w:ascii="Calibri" w:hAnsi="Calibri" w:cstheme="majorHAnsi"/>
        </w:rPr>
        <w:t xml:space="preserve">, Marie-Françoise </w:t>
      </w:r>
      <w:proofErr w:type="spellStart"/>
      <w:r w:rsidRPr="00BB7E7E">
        <w:rPr>
          <w:rFonts w:ascii="Calibri" w:hAnsi="Calibri" w:cstheme="majorHAnsi"/>
        </w:rPr>
        <w:t>Alamichel</w:t>
      </w:r>
      <w:proofErr w:type="spellEnd"/>
      <w:r w:rsidRPr="00BB7E7E">
        <w:rPr>
          <w:rFonts w:ascii="Calibri" w:hAnsi="Calibri" w:cstheme="majorHAnsi"/>
        </w:rPr>
        <w:t xml:space="preserve">, William Dow, Florent </w:t>
      </w:r>
      <w:proofErr w:type="spellStart"/>
      <w:r w:rsidRPr="00BB7E7E">
        <w:rPr>
          <w:rFonts w:ascii="Calibri" w:hAnsi="Calibri" w:cstheme="majorHAnsi"/>
        </w:rPr>
        <w:t>Dabriou</w:t>
      </w:r>
      <w:proofErr w:type="spellEnd"/>
      <w:r w:rsidRPr="00BB7E7E">
        <w:rPr>
          <w:rFonts w:ascii="Calibri" w:hAnsi="Calibri" w:cstheme="majorHAnsi"/>
        </w:rPr>
        <w:t xml:space="preserve">, Isabelle Mornat, Valérie Vauthier, Marie-Blanche </w:t>
      </w:r>
      <w:proofErr w:type="spellStart"/>
      <w:r w:rsidRPr="00BB7E7E">
        <w:rPr>
          <w:rFonts w:ascii="Calibri" w:hAnsi="Calibri" w:cstheme="majorHAnsi"/>
        </w:rPr>
        <w:t>Requejo</w:t>
      </w:r>
      <w:proofErr w:type="spellEnd"/>
      <w:r w:rsidRPr="00BB7E7E">
        <w:rPr>
          <w:rFonts w:ascii="Calibri" w:hAnsi="Calibri" w:cstheme="majorHAnsi"/>
        </w:rPr>
        <w:t>,</w:t>
      </w:r>
      <w:r w:rsidR="00BB7E7E" w:rsidRPr="00BB7E7E">
        <w:rPr>
          <w:rFonts w:ascii="Calibri" w:hAnsi="Calibri" w:cstheme="majorHAnsi"/>
        </w:rPr>
        <w:t xml:space="preserve"> Gilles </w:t>
      </w:r>
      <w:proofErr w:type="spellStart"/>
      <w:r w:rsidR="00BB7E7E" w:rsidRPr="00BB7E7E">
        <w:rPr>
          <w:rFonts w:ascii="Calibri" w:hAnsi="Calibri" w:cstheme="majorHAnsi"/>
        </w:rPr>
        <w:t>Robel</w:t>
      </w:r>
      <w:proofErr w:type="spellEnd"/>
      <w:r w:rsidR="00BB7E7E" w:rsidRPr="00BB7E7E">
        <w:rPr>
          <w:rFonts w:ascii="Calibri" w:hAnsi="Calibri" w:cstheme="majorHAnsi"/>
        </w:rPr>
        <w:t xml:space="preserve">, Corinne </w:t>
      </w:r>
      <w:proofErr w:type="spellStart"/>
      <w:r w:rsidR="00BB7E7E" w:rsidRPr="00BB7E7E">
        <w:rPr>
          <w:rFonts w:ascii="Calibri" w:hAnsi="Calibri" w:cstheme="majorHAnsi"/>
        </w:rPr>
        <w:t>Vancon</w:t>
      </w:r>
      <w:proofErr w:type="spellEnd"/>
      <w:r w:rsidR="00BB7E7E" w:rsidRPr="00BB7E7E">
        <w:rPr>
          <w:rFonts w:ascii="Calibri" w:hAnsi="Calibri" w:cstheme="majorHAnsi"/>
        </w:rPr>
        <w:t xml:space="preserve">, Pierre </w:t>
      </w:r>
      <w:proofErr w:type="spellStart"/>
      <w:r w:rsidR="00BB7E7E" w:rsidRPr="00BB7E7E">
        <w:rPr>
          <w:rFonts w:ascii="Calibri" w:hAnsi="Calibri" w:cstheme="majorHAnsi"/>
        </w:rPr>
        <w:t>Serne</w:t>
      </w:r>
      <w:proofErr w:type="spellEnd"/>
      <w:r w:rsidR="00BB7E7E" w:rsidRPr="00BB7E7E">
        <w:rPr>
          <w:rFonts w:ascii="Calibri" w:hAnsi="Calibri" w:cstheme="majorHAnsi"/>
        </w:rPr>
        <w:t xml:space="preserve"> (pouvoir à Gilles </w:t>
      </w:r>
      <w:proofErr w:type="spellStart"/>
      <w:r w:rsidR="00BB7E7E" w:rsidRPr="00BB7E7E">
        <w:rPr>
          <w:rFonts w:ascii="Calibri" w:hAnsi="Calibri" w:cstheme="majorHAnsi"/>
        </w:rPr>
        <w:t>Robel</w:t>
      </w:r>
      <w:proofErr w:type="spellEnd"/>
      <w:r w:rsidR="00BB7E7E" w:rsidRPr="00BB7E7E">
        <w:rPr>
          <w:rFonts w:ascii="Calibri" w:hAnsi="Calibri" w:cstheme="majorHAnsi"/>
        </w:rPr>
        <w:t xml:space="preserve">), Mathilde Adam (pouvoir Florent </w:t>
      </w:r>
      <w:proofErr w:type="spellStart"/>
      <w:r w:rsidR="00BB7E7E" w:rsidRPr="00BB7E7E">
        <w:rPr>
          <w:rFonts w:ascii="Calibri" w:hAnsi="Calibri" w:cstheme="majorHAnsi"/>
        </w:rPr>
        <w:t>Dabriou</w:t>
      </w:r>
      <w:proofErr w:type="spellEnd"/>
      <w:r w:rsidR="00BB7E7E" w:rsidRPr="00BB7E7E">
        <w:rPr>
          <w:rFonts w:ascii="Calibri" w:hAnsi="Calibri" w:cstheme="majorHAnsi"/>
        </w:rPr>
        <w:t xml:space="preserve">), Christine Delfour (pouvoir Marie-Blanche </w:t>
      </w:r>
      <w:proofErr w:type="spellStart"/>
      <w:r w:rsidR="00BB7E7E" w:rsidRPr="00BB7E7E">
        <w:rPr>
          <w:rFonts w:ascii="Calibri" w:hAnsi="Calibri" w:cstheme="majorHAnsi"/>
        </w:rPr>
        <w:t>Requejo</w:t>
      </w:r>
      <w:proofErr w:type="spellEnd"/>
      <w:r w:rsidR="00BB7E7E" w:rsidRPr="00BB7E7E">
        <w:rPr>
          <w:rFonts w:ascii="Calibri" w:hAnsi="Calibri" w:cstheme="majorHAnsi"/>
        </w:rPr>
        <w:t xml:space="preserve">), Melissa </w:t>
      </w:r>
      <w:proofErr w:type="spellStart"/>
      <w:r w:rsidR="00BB7E7E" w:rsidRPr="00BB7E7E">
        <w:rPr>
          <w:rFonts w:ascii="Calibri" w:hAnsi="Calibri" w:cstheme="majorHAnsi"/>
        </w:rPr>
        <w:t>Ergun</w:t>
      </w:r>
      <w:proofErr w:type="spellEnd"/>
      <w:r w:rsidR="00BB7E7E" w:rsidRPr="00BB7E7E">
        <w:rPr>
          <w:rFonts w:ascii="Calibri" w:hAnsi="Calibri" w:cstheme="majorHAnsi"/>
        </w:rPr>
        <w:t xml:space="preserve"> (pouvoir à Florent </w:t>
      </w:r>
      <w:proofErr w:type="spellStart"/>
      <w:r w:rsidR="00BB7E7E" w:rsidRPr="00BB7E7E">
        <w:rPr>
          <w:rFonts w:ascii="Calibri" w:hAnsi="Calibri" w:cstheme="majorHAnsi"/>
        </w:rPr>
        <w:t>Dabriou</w:t>
      </w:r>
      <w:proofErr w:type="spellEnd"/>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BB7E7E">
      <w:pPr>
        <w:pStyle w:val="Corps"/>
        <w:rPr>
          <w:rFonts w:ascii="Calibri" w:hAnsi="Calibri" w:cstheme="majorHAnsi"/>
        </w:rPr>
      </w:pPr>
      <w:r w:rsidRPr="00BB7E7E">
        <w:rPr>
          <w:rFonts w:ascii="Calibri" w:hAnsi="Calibri" w:cstheme="majorHAnsi"/>
        </w:rPr>
        <w:t xml:space="preserve">Absents ou excusés : Lionel </w:t>
      </w:r>
      <w:proofErr w:type="spellStart"/>
      <w:r w:rsidRPr="00BB7E7E">
        <w:rPr>
          <w:rFonts w:ascii="Calibri" w:hAnsi="Calibri" w:cstheme="majorHAnsi"/>
        </w:rPr>
        <w:t>Dufaye</w:t>
      </w:r>
      <w:proofErr w:type="gramStart"/>
      <w:r w:rsidRPr="00BB7E7E">
        <w:rPr>
          <w:rFonts w:ascii="Calibri" w:hAnsi="Calibri" w:cstheme="majorHAnsi"/>
        </w:rPr>
        <w:t>,</w:t>
      </w:r>
      <w:r w:rsidR="002D5D29" w:rsidRPr="00BB7E7E">
        <w:rPr>
          <w:rFonts w:ascii="Calibri" w:hAnsi="Calibri" w:cstheme="majorHAnsi"/>
        </w:rPr>
        <w:t>Xavier</w:t>
      </w:r>
      <w:proofErr w:type="spellEnd"/>
      <w:proofErr w:type="gramEnd"/>
      <w:r w:rsidR="002D5D29" w:rsidRPr="00BB7E7E">
        <w:rPr>
          <w:rFonts w:ascii="Calibri" w:hAnsi="Calibri" w:cstheme="majorHAnsi"/>
        </w:rPr>
        <w:t xml:space="preserve"> </w:t>
      </w:r>
      <w:proofErr w:type="spellStart"/>
      <w:r w:rsidR="002D5D29" w:rsidRPr="00BB7E7E">
        <w:rPr>
          <w:rFonts w:ascii="Calibri" w:hAnsi="Calibri" w:cstheme="majorHAnsi"/>
        </w:rPr>
        <w:t>Pacini</w:t>
      </w:r>
      <w:proofErr w:type="spellEnd"/>
      <w:r w:rsidR="002D5D29" w:rsidRPr="00BB7E7E">
        <w:rPr>
          <w:rFonts w:ascii="Calibri" w:hAnsi="Calibri" w:cstheme="majorHAnsi"/>
        </w:rPr>
        <w:t xml:space="preserve">, </w:t>
      </w:r>
      <w:proofErr w:type="spellStart"/>
      <w:r w:rsidR="002D5D29" w:rsidRPr="00BB7E7E">
        <w:rPr>
          <w:rFonts w:ascii="Calibri" w:hAnsi="Calibri" w:cstheme="majorHAnsi"/>
        </w:rPr>
        <w:t>Jennyfer</w:t>
      </w:r>
      <w:proofErr w:type="spellEnd"/>
      <w:r w:rsidR="002D5D29" w:rsidRPr="00BB7E7E">
        <w:rPr>
          <w:rFonts w:ascii="Calibri" w:hAnsi="Calibri" w:cstheme="majorHAnsi"/>
        </w:rPr>
        <w:t xml:space="preserve"> </w:t>
      </w:r>
      <w:proofErr w:type="spellStart"/>
      <w:r w:rsidR="002D5D29" w:rsidRPr="00BB7E7E">
        <w:rPr>
          <w:rFonts w:ascii="Calibri" w:hAnsi="Calibri" w:cstheme="majorHAnsi"/>
        </w:rPr>
        <w:t>Schriver</w:t>
      </w:r>
      <w:proofErr w:type="spellEnd"/>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Invités : Xavier Lemoine, Claire Delahaye, Emmanuel </w:t>
      </w:r>
      <w:proofErr w:type="spellStart"/>
      <w:r w:rsidRPr="00BB7E7E">
        <w:rPr>
          <w:rFonts w:ascii="Calibri" w:hAnsi="Calibri" w:cstheme="majorHAnsi"/>
        </w:rPr>
        <w:t>Vincenot</w:t>
      </w:r>
      <w:proofErr w:type="spellEnd"/>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Secrétaire de séance : Gilles </w:t>
      </w:r>
      <w:proofErr w:type="spellStart"/>
      <w:r w:rsidRPr="00BB7E7E">
        <w:rPr>
          <w:rFonts w:ascii="Calibri" w:hAnsi="Calibri" w:cstheme="majorHAnsi"/>
        </w:rPr>
        <w:t>Robel</w:t>
      </w:r>
      <w:proofErr w:type="spellEnd"/>
    </w:p>
    <w:p w:rsidR="00E451ED" w:rsidRPr="00BB7E7E" w:rsidRDefault="00E451ED">
      <w:pPr>
        <w:pStyle w:val="Corps"/>
        <w:rPr>
          <w:rFonts w:ascii="Calibri" w:hAnsi="Calibri" w:cstheme="majorHAnsi"/>
        </w:rPr>
      </w:pPr>
    </w:p>
    <w:p w:rsidR="00E451ED" w:rsidRPr="00BB7E7E" w:rsidRDefault="002D5D2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Arial" w:hAnsi="Calibri" w:cstheme="majorHAnsi"/>
          <w:b/>
          <w:bCs/>
          <w:u w:color="000000"/>
        </w:rPr>
      </w:pPr>
      <w:r w:rsidRPr="00BB7E7E">
        <w:rPr>
          <w:rFonts w:ascii="Calibri" w:hAnsi="Calibri" w:cstheme="majorHAnsi"/>
          <w:b/>
          <w:bCs/>
          <w:u w:val="single" w:color="000000"/>
        </w:rPr>
        <w:t>Ordre du jour</w:t>
      </w:r>
      <w:r w:rsidRPr="00BB7E7E">
        <w:rPr>
          <w:rFonts w:ascii="Calibri" w:hAnsi="Calibri" w:cstheme="majorHAnsi"/>
          <w:b/>
          <w:bCs/>
          <w:u w:color="000000"/>
        </w:rPr>
        <w:t> :</w:t>
      </w:r>
    </w:p>
    <w:p w:rsidR="00E451ED" w:rsidRPr="00BB7E7E" w:rsidRDefault="00E451E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Arial" w:hAnsi="Calibri" w:cstheme="majorHAnsi"/>
          <w:b/>
          <w:bCs/>
          <w:u w:color="000000"/>
        </w:rPr>
      </w:pPr>
    </w:p>
    <w:p w:rsidR="00E451ED" w:rsidRPr="00BB7E7E" w:rsidRDefault="002D5D29">
      <w:pPr>
        <w:pStyle w:val="Pardfaut"/>
        <w:numPr>
          <w:ilvl w:val="0"/>
          <w:numId w:val="2"/>
        </w:numPr>
        <w:suppressAutoHyphens/>
        <w:rPr>
          <w:rFonts w:ascii="Calibri" w:eastAsia="Arial" w:hAnsi="Calibri" w:cstheme="majorHAnsi"/>
          <w:b/>
          <w:bCs/>
          <w:u w:color="000000"/>
        </w:rPr>
      </w:pPr>
      <w:r w:rsidRPr="00BB7E7E">
        <w:rPr>
          <w:rFonts w:ascii="Calibri" w:hAnsi="Calibri" w:cstheme="majorHAnsi"/>
          <w:u w:color="000000"/>
        </w:rPr>
        <w:t>PV du conseil du 28 MARS 2017 (vote)</w:t>
      </w:r>
    </w:p>
    <w:p w:rsidR="00E451ED" w:rsidRPr="00BB7E7E" w:rsidRDefault="002D5D29">
      <w:pPr>
        <w:pStyle w:val="Pardfaut"/>
        <w:numPr>
          <w:ilvl w:val="0"/>
          <w:numId w:val="2"/>
        </w:numPr>
        <w:suppressAutoHyphens/>
        <w:rPr>
          <w:rFonts w:ascii="Calibri" w:eastAsia="Arial" w:hAnsi="Calibri" w:cstheme="majorHAnsi"/>
          <w:b/>
          <w:bCs/>
          <w:u w:color="000000"/>
        </w:rPr>
      </w:pPr>
      <w:r w:rsidRPr="00BB7E7E">
        <w:rPr>
          <w:rFonts w:ascii="Calibri" w:hAnsi="Calibri" w:cstheme="majorHAnsi"/>
          <w:u w:color="000000"/>
        </w:rPr>
        <w:t>Remontées des MCC spécifiques (vote)</w:t>
      </w:r>
    </w:p>
    <w:p w:rsidR="00E451ED" w:rsidRPr="00BB7E7E" w:rsidRDefault="002D5D29">
      <w:pPr>
        <w:pStyle w:val="Pardfaut"/>
        <w:numPr>
          <w:ilvl w:val="0"/>
          <w:numId w:val="2"/>
        </w:numPr>
        <w:suppressAutoHyphens/>
        <w:rPr>
          <w:rFonts w:ascii="Calibri" w:eastAsia="Arial" w:hAnsi="Calibri" w:cstheme="majorHAnsi"/>
          <w:u w:color="000000"/>
        </w:rPr>
      </w:pPr>
      <w:r w:rsidRPr="00BB7E7E">
        <w:rPr>
          <w:rFonts w:ascii="Calibri" w:hAnsi="Calibri" w:cstheme="majorHAnsi"/>
          <w:u w:color="000000"/>
        </w:rPr>
        <w:t>Calendrier (vote)</w:t>
      </w:r>
    </w:p>
    <w:p w:rsidR="00E451ED" w:rsidRPr="00BB7E7E" w:rsidRDefault="002D5D29">
      <w:pPr>
        <w:pStyle w:val="Pardfaut"/>
        <w:numPr>
          <w:ilvl w:val="0"/>
          <w:numId w:val="2"/>
        </w:numPr>
        <w:suppressAutoHyphens/>
        <w:rPr>
          <w:rFonts w:ascii="Calibri" w:eastAsia="Arial" w:hAnsi="Calibri" w:cstheme="majorHAnsi"/>
          <w:u w:color="000000"/>
        </w:rPr>
      </w:pPr>
      <w:r w:rsidRPr="00BB7E7E">
        <w:rPr>
          <w:rFonts w:ascii="Calibri" w:hAnsi="Calibri" w:cstheme="majorHAnsi"/>
          <w:u w:color="000000"/>
        </w:rPr>
        <w:t>ouverture du parcours anglais/chinois en master CI deuxième année, la suite de l'ouverture du parcours en M1 (vote)</w:t>
      </w:r>
    </w:p>
    <w:p w:rsidR="00E451ED" w:rsidRPr="00BB7E7E" w:rsidRDefault="002D5D29">
      <w:pPr>
        <w:pStyle w:val="Pardfaut"/>
        <w:numPr>
          <w:ilvl w:val="0"/>
          <w:numId w:val="2"/>
        </w:numPr>
        <w:suppressAutoHyphens/>
        <w:rPr>
          <w:rFonts w:ascii="Calibri" w:eastAsia="Arial" w:hAnsi="Calibri" w:cstheme="majorHAnsi"/>
          <w:u w:color="000000"/>
        </w:rPr>
      </w:pPr>
      <w:r w:rsidRPr="00BB7E7E">
        <w:rPr>
          <w:rFonts w:ascii="Calibri" w:hAnsi="Calibri" w:cstheme="majorHAnsi"/>
          <w:u w:color="000000"/>
        </w:rPr>
        <w:t>discussion sur le suivi de carrière (CNU section 14)</w:t>
      </w:r>
    </w:p>
    <w:p w:rsidR="00E451ED" w:rsidRPr="00BB7E7E" w:rsidRDefault="002D5D29">
      <w:pPr>
        <w:pStyle w:val="Pardfaut"/>
        <w:numPr>
          <w:ilvl w:val="0"/>
          <w:numId w:val="2"/>
        </w:numPr>
        <w:suppressAutoHyphens/>
        <w:rPr>
          <w:rFonts w:ascii="Calibri" w:eastAsia="Arial" w:hAnsi="Calibri" w:cstheme="majorHAnsi"/>
          <w:u w:color="000000"/>
        </w:rPr>
      </w:pPr>
      <w:r w:rsidRPr="00BB7E7E">
        <w:rPr>
          <w:rFonts w:ascii="Calibri" w:hAnsi="Calibri" w:cstheme="majorHAnsi"/>
          <w:u w:color="000000"/>
        </w:rPr>
        <w:t>discussion sur le problème des surveillances au cours de la session d'examen actuelle.</w:t>
      </w:r>
    </w:p>
    <w:p w:rsidR="00E451ED" w:rsidRPr="00BB7E7E" w:rsidRDefault="002D5D29">
      <w:pPr>
        <w:pStyle w:val="Pardfaut"/>
        <w:numPr>
          <w:ilvl w:val="0"/>
          <w:numId w:val="2"/>
        </w:numPr>
        <w:suppressAutoHyphens/>
        <w:rPr>
          <w:rFonts w:ascii="Calibri" w:eastAsia="Arial" w:hAnsi="Calibri" w:cstheme="majorHAnsi"/>
          <w:u w:color="000000"/>
        </w:rPr>
      </w:pPr>
      <w:r w:rsidRPr="00BB7E7E">
        <w:rPr>
          <w:rFonts w:ascii="Calibri" w:hAnsi="Calibri" w:cstheme="majorHAnsi"/>
          <w:u w:color="000000"/>
        </w:rPr>
        <w:t>Points divers</w:t>
      </w:r>
    </w:p>
    <w:p w:rsidR="00E451ED" w:rsidRPr="00BB7E7E" w:rsidRDefault="00E451ED">
      <w:pPr>
        <w:pStyle w:val="Corps"/>
        <w:rPr>
          <w:rFonts w:ascii="Calibri" w:hAnsi="Calibri" w:cstheme="majorHAnsi"/>
        </w:rPr>
      </w:pPr>
    </w:p>
    <w:p w:rsidR="00E451ED" w:rsidRPr="00BB7E7E" w:rsidRDefault="002D5D29">
      <w:pPr>
        <w:pStyle w:val="Corps"/>
        <w:numPr>
          <w:ilvl w:val="0"/>
          <w:numId w:val="4"/>
        </w:numPr>
        <w:rPr>
          <w:rFonts w:ascii="Calibri" w:hAnsi="Calibri" w:cstheme="majorHAnsi"/>
          <w:u w:val="single"/>
        </w:rPr>
      </w:pPr>
      <w:r w:rsidRPr="00BB7E7E">
        <w:rPr>
          <w:rFonts w:ascii="Calibri" w:hAnsi="Calibri" w:cstheme="majorHAnsi"/>
          <w:u w:val="single"/>
        </w:rPr>
        <w:t>Approbation du Procès-Verbal du conseil d’UFR du 28 mars 2017</w:t>
      </w:r>
    </w:p>
    <w:p w:rsidR="00E451ED" w:rsidRPr="00BB7E7E" w:rsidRDefault="002D5D29">
      <w:pPr>
        <w:pStyle w:val="Corps"/>
        <w:rPr>
          <w:rFonts w:ascii="Calibri" w:hAnsi="Calibri" w:cstheme="majorHAnsi"/>
        </w:rPr>
      </w:pPr>
      <w:r w:rsidRPr="00BB7E7E">
        <w:rPr>
          <w:rFonts w:ascii="Calibri" w:hAnsi="Calibri" w:cstheme="majorHAnsi"/>
        </w:rPr>
        <w:t>Il est demandé un plus grand formalisme dans la rédaction des PV afin de permettre un</w:t>
      </w:r>
      <w:r w:rsidR="00934FC6" w:rsidRPr="00BB7E7E">
        <w:rPr>
          <w:rFonts w:ascii="Calibri" w:hAnsi="Calibri" w:cstheme="majorHAnsi"/>
        </w:rPr>
        <w:t>e</w:t>
      </w:r>
      <w:r w:rsidRPr="00BB7E7E">
        <w:rPr>
          <w:rFonts w:ascii="Calibri" w:hAnsi="Calibri" w:cstheme="majorHAnsi"/>
        </w:rPr>
        <w:t xml:space="preserve"> meilleure lisibilité. </w:t>
      </w:r>
    </w:p>
    <w:p w:rsidR="00E451ED" w:rsidRPr="00BB7E7E" w:rsidRDefault="002D5D29">
      <w:pPr>
        <w:pStyle w:val="Corps"/>
        <w:rPr>
          <w:rFonts w:ascii="Calibri" w:hAnsi="Calibri" w:cstheme="majorHAnsi"/>
        </w:rPr>
      </w:pPr>
      <w:r w:rsidRPr="00BB7E7E">
        <w:rPr>
          <w:rFonts w:ascii="Calibri" w:hAnsi="Calibri" w:cstheme="majorHAnsi"/>
        </w:rPr>
        <w:t xml:space="preserve">Il est proposé que le PV modifié </w:t>
      </w:r>
      <w:r w:rsidR="00934FC6" w:rsidRPr="00BB7E7E">
        <w:rPr>
          <w:rFonts w:ascii="Calibri" w:hAnsi="Calibri" w:cstheme="majorHAnsi"/>
        </w:rPr>
        <w:t>soit</w:t>
      </w:r>
      <w:r w:rsidRPr="00BB7E7E">
        <w:rPr>
          <w:rFonts w:ascii="Calibri" w:hAnsi="Calibri" w:cstheme="majorHAnsi"/>
        </w:rPr>
        <w:t xml:space="preserve"> soumis au vote lors du prochain conseil d’UFR.</w:t>
      </w:r>
    </w:p>
    <w:p w:rsidR="00E451ED" w:rsidRPr="00BB7E7E" w:rsidRDefault="002D5D29">
      <w:pPr>
        <w:pStyle w:val="Corps"/>
        <w:rPr>
          <w:rFonts w:ascii="Calibri" w:hAnsi="Calibri" w:cstheme="majorHAnsi"/>
        </w:rPr>
      </w:pPr>
      <w:r w:rsidRPr="00BB7E7E">
        <w:rPr>
          <w:rFonts w:ascii="Calibri" w:hAnsi="Calibri" w:cstheme="majorHAnsi"/>
        </w:rPr>
        <w:t>La proposit</w:t>
      </w:r>
      <w:r w:rsidR="00BB7E7E">
        <w:rPr>
          <w:rFonts w:ascii="Calibri" w:hAnsi="Calibri" w:cstheme="majorHAnsi"/>
        </w:rPr>
        <w:t xml:space="preserve">ion est adoptée à l’unanimité.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2. </w:t>
      </w:r>
      <w:r w:rsidRPr="00BB7E7E">
        <w:rPr>
          <w:rFonts w:ascii="Calibri" w:hAnsi="Calibri" w:cstheme="majorHAnsi"/>
          <w:u w:val="single"/>
        </w:rPr>
        <w:t>Modalités Spécifiques de Contrôle des Connaissances.</w:t>
      </w:r>
      <w:r w:rsidRPr="00BB7E7E">
        <w:rPr>
          <w:rFonts w:ascii="Calibri" w:hAnsi="Calibri" w:cstheme="majorHAnsi"/>
        </w:rPr>
        <w:t xml:space="preserve"> </w:t>
      </w:r>
    </w:p>
    <w:p w:rsidR="00E451ED" w:rsidRPr="00BB7E7E" w:rsidRDefault="002D5D29">
      <w:pPr>
        <w:pStyle w:val="Corps"/>
        <w:rPr>
          <w:rFonts w:ascii="Calibri" w:hAnsi="Calibri" w:cstheme="majorHAnsi"/>
        </w:rPr>
      </w:pPr>
      <w:r w:rsidRPr="00BB7E7E">
        <w:rPr>
          <w:rFonts w:ascii="Calibri" w:hAnsi="Calibri" w:cstheme="majorHAnsi"/>
        </w:rPr>
        <w:t xml:space="preserve">En licence LEA il est proposé de tout reconduire à l’identique. </w:t>
      </w:r>
    </w:p>
    <w:p w:rsidR="00E451ED" w:rsidRPr="00BB7E7E" w:rsidRDefault="002D5D29">
      <w:pPr>
        <w:pStyle w:val="Corps"/>
        <w:rPr>
          <w:rFonts w:ascii="Calibri" w:hAnsi="Calibri" w:cstheme="majorHAnsi"/>
        </w:rPr>
      </w:pPr>
      <w:r w:rsidRPr="00BB7E7E">
        <w:rPr>
          <w:rFonts w:ascii="Calibri" w:hAnsi="Calibri" w:cstheme="majorHAnsi"/>
        </w:rPr>
        <w:t xml:space="preserve">La moyenne finale de l’étudiant sera divisée par 2 en cas d’absence en CM et en TD. L’enseignant doit faire passer une feuille d’émargement réalisé par le secrétariat en CM. </w:t>
      </w:r>
    </w:p>
    <w:p w:rsidR="00E451ED" w:rsidRPr="00BB7E7E" w:rsidRDefault="002D5D29">
      <w:pPr>
        <w:pStyle w:val="Corps"/>
        <w:rPr>
          <w:rFonts w:ascii="Calibri" w:hAnsi="Calibri" w:cstheme="majorHAnsi"/>
        </w:rPr>
      </w:pPr>
      <w:r w:rsidRPr="00BB7E7E">
        <w:rPr>
          <w:rFonts w:ascii="Calibri" w:hAnsi="Calibri" w:cstheme="majorHAnsi"/>
        </w:rPr>
        <w:t xml:space="preserve">Il semble nécessaire de faire pression sur les étudiants pour qu’ils viennent en cours. </w:t>
      </w:r>
    </w:p>
    <w:p w:rsidR="00E451ED" w:rsidRPr="00BB7E7E" w:rsidRDefault="002D5D29">
      <w:pPr>
        <w:pStyle w:val="Corps"/>
        <w:rPr>
          <w:rFonts w:ascii="Calibri" w:hAnsi="Calibri" w:cstheme="majorHAnsi"/>
        </w:rPr>
      </w:pPr>
      <w:r w:rsidRPr="00BB7E7E">
        <w:rPr>
          <w:rFonts w:ascii="Calibri" w:hAnsi="Calibri" w:cstheme="majorHAnsi"/>
        </w:rPr>
        <w:t xml:space="preserve">Ajouter le nombre d’absences tolérées. </w:t>
      </w:r>
    </w:p>
    <w:p w:rsidR="00E451ED" w:rsidRPr="00BB7E7E" w:rsidRDefault="002D5D29">
      <w:pPr>
        <w:pStyle w:val="Corps"/>
        <w:rPr>
          <w:rFonts w:ascii="Calibri" w:hAnsi="Calibri" w:cstheme="majorHAnsi"/>
        </w:rPr>
      </w:pPr>
      <w:r w:rsidRPr="00BB7E7E">
        <w:rPr>
          <w:rFonts w:ascii="Calibri" w:hAnsi="Calibri" w:cstheme="majorHAnsi"/>
        </w:rPr>
        <w:t xml:space="preserve">Remplacer le terme « assistance » par « présence ». </w:t>
      </w:r>
    </w:p>
    <w:p w:rsidR="00E451ED" w:rsidRPr="00BB7E7E" w:rsidRDefault="002D5D29">
      <w:pPr>
        <w:pStyle w:val="Corps"/>
        <w:rPr>
          <w:rFonts w:ascii="Calibri" w:hAnsi="Calibri" w:cstheme="majorHAnsi"/>
        </w:rPr>
      </w:pPr>
      <w:r w:rsidRPr="00BB7E7E">
        <w:rPr>
          <w:rFonts w:ascii="Calibri" w:hAnsi="Calibri" w:cstheme="majorHAnsi"/>
        </w:rPr>
        <w:t xml:space="preserve">Expliciter les termes « CC » « CT » « ECUE ».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Vote sous réserves des modifications : </w:t>
      </w:r>
    </w:p>
    <w:p w:rsidR="00E451ED" w:rsidRPr="00BB7E7E" w:rsidRDefault="002D5D29">
      <w:pPr>
        <w:pStyle w:val="Corps"/>
        <w:rPr>
          <w:rFonts w:ascii="Calibri" w:hAnsi="Calibri" w:cstheme="majorHAnsi"/>
        </w:rPr>
      </w:pPr>
      <w:r w:rsidRPr="00BB7E7E">
        <w:rPr>
          <w:rFonts w:ascii="Calibri" w:hAnsi="Calibri" w:cstheme="majorHAnsi"/>
        </w:rPr>
        <w:t>Votants: 10</w:t>
      </w:r>
    </w:p>
    <w:p w:rsidR="00E451ED" w:rsidRPr="00BB7E7E" w:rsidRDefault="002D5D29">
      <w:pPr>
        <w:pStyle w:val="Corps"/>
        <w:rPr>
          <w:rFonts w:ascii="Calibri" w:hAnsi="Calibri" w:cstheme="majorHAnsi"/>
        </w:rPr>
      </w:pPr>
      <w:r w:rsidRPr="00BB7E7E">
        <w:rPr>
          <w:rFonts w:ascii="Calibri" w:hAnsi="Calibri" w:cstheme="majorHAnsi"/>
        </w:rPr>
        <w:t>Pour 10</w:t>
      </w:r>
    </w:p>
    <w:p w:rsidR="00E451ED" w:rsidRPr="00BB7E7E" w:rsidRDefault="002D5D29">
      <w:pPr>
        <w:pStyle w:val="Corps"/>
        <w:rPr>
          <w:rFonts w:ascii="Calibri" w:hAnsi="Calibri" w:cstheme="majorHAnsi"/>
        </w:rPr>
      </w:pPr>
      <w:r w:rsidRPr="00BB7E7E">
        <w:rPr>
          <w:rFonts w:ascii="Calibri" w:hAnsi="Calibri" w:cstheme="majorHAnsi"/>
        </w:rPr>
        <w:t>Contre 0</w:t>
      </w:r>
    </w:p>
    <w:p w:rsidR="00E451ED" w:rsidRPr="00BB7E7E" w:rsidRDefault="00492CD5">
      <w:pPr>
        <w:pStyle w:val="Corps"/>
        <w:rPr>
          <w:rFonts w:ascii="Calibri" w:hAnsi="Calibri" w:cstheme="majorHAnsi"/>
        </w:rPr>
      </w:pPr>
      <w:r w:rsidRPr="00BB7E7E">
        <w:rPr>
          <w:rFonts w:ascii="Calibri" w:hAnsi="Calibri" w:cstheme="majorHAnsi"/>
        </w:rPr>
        <w:t>Abs</w:t>
      </w:r>
      <w:r>
        <w:rPr>
          <w:rFonts w:ascii="Calibri" w:hAnsi="Calibri" w:cstheme="majorHAnsi"/>
        </w:rPr>
        <w:t>tention</w:t>
      </w:r>
      <w:r w:rsidR="002D5D29" w:rsidRPr="00BB7E7E">
        <w:rPr>
          <w:rFonts w:ascii="Calibri" w:hAnsi="Calibri" w:cstheme="majorHAnsi"/>
        </w:rPr>
        <w:t xml:space="preserve"> 0 </w:t>
      </w:r>
    </w:p>
    <w:p w:rsidR="00E451ED" w:rsidRPr="00BB7E7E" w:rsidRDefault="00E451ED">
      <w:pPr>
        <w:pStyle w:val="Corps"/>
        <w:rPr>
          <w:rFonts w:ascii="Calibri" w:hAnsi="Calibri" w:cstheme="majorHAnsi"/>
        </w:rPr>
      </w:pPr>
    </w:p>
    <w:p w:rsidR="00492CD5" w:rsidRDefault="00492CD5">
      <w:pPr>
        <w:rPr>
          <w:rFonts w:ascii="Calibri" w:hAnsi="Calibri" w:cstheme="majorHAnsi"/>
          <w:color w:val="000000"/>
          <w:sz w:val="22"/>
          <w:szCs w:val="22"/>
          <w:lang w:val="fr-FR" w:eastAsia="fr-FR"/>
        </w:rPr>
      </w:pPr>
      <w:r>
        <w:rPr>
          <w:rFonts w:ascii="Calibri" w:hAnsi="Calibri" w:cstheme="majorHAnsi"/>
        </w:rPr>
        <w:br w:type="page"/>
      </w:r>
    </w:p>
    <w:p w:rsidR="00E451ED" w:rsidRPr="00BB7E7E" w:rsidRDefault="002D5D29">
      <w:pPr>
        <w:pStyle w:val="Corps"/>
        <w:rPr>
          <w:rFonts w:ascii="Calibri" w:hAnsi="Calibri" w:cstheme="majorHAnsi"/>
          <w:u w:val="single"/>
        </w:rPr>
      </w:pPr>
      <w:r w:rsidRPr="00BB7E7E">
        <w:rPr>
          <w:rFonts w:ascii="Calibri" w:hAnsi="Calibri" w:cstheme="majorHAnsi"/>
        </w:rPr>
        <w:lastRenderedPageBreak/>
        <w:t xml:space="preserve">3. </w:t>
      </w:r>
      <w:r w:rsidRPr="00BB7E7E">
        <w:rPr>
          <w:rFonts w:ascii="Calibri" w:hAnsi="Calibri" w:cstheme="majorHAnsi"/>
          <w:u w:val="single"/>
        </w:rPr>
        <w:t>Calendriers de l’année 2017-2018 et discussion sur les surveillances d’examens</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On ne touche pas aux 2 semaines de début janvier car la matière est mutualisée avec l’UFR LACT qui a déjà adopté son calendrier. Le conseil déplore qu’on soit ainsi mis devant le fait accompli. </w:t>
      </w:r>
    </w:p>
    <w:p w:rsidR="00E451ED" w:rsidRPr="00BB7E7E" w:rsidRDefault="002D5D29">
      <w:pPr>
        <w:pStyle w:val="Corps"/>
        <w:rPr>
          <w:rFonts w:ascii="Calibri" w:hAnsi="Calibri" w:cstheme="majorHAnsi"/>
        </w:rPr>
      </w:pPr>
      <w:r w:rsidRPr="00BB7E7E">
        <w:rPr>
          <w:rFonts w:ascii="Calibri" w:hAnsi="Calibri" w:cstheme="majorHAnsi"/>
        </w:rPr>
        <w:t xml:space="preserve">Rappel : Il faut laisser 15 jours de de délai réglementaire entre la session examen et  la session de rattrapage. </w:t>
      </w:r>
    </w:p>
    <w:p w:rsidR="00E451ED" w:rsidRPr="00BB7E7E" w:rsidRDefault="002D5D29">
      <w:pPr>
        <w:pStyle w:val="Corps"/>
        <w:rPr>
          <w:rFonts w:ascii="Calibri" w:hAnsi="Calibri" w:cstheme="majorHAnsi"/>
        </w:rPr>
      </w:pPr>
      <w:r w:rsidRPr="00BB7E7E">
        <w:rPr>
          <w:rFonts w:ascii="Calibri" w:hAnsi="Calibri" w:cstheme="majorHAnsi"/>
        </w:rPr>
        <w:t xml:space="preserve">M-B. </w:t>
      </w:r>
      <w:proofErr w:type="spellStart"/>
      <w:r w:rsidRPr="00BB7E7E">
        <w:rPr>
          <w:rFonts w:ascii="Calibri" w:hAnsi="Calibri" w:cstheme="majorHAnsi"/>
        </w:rPr>
        <w:t>Requejo</w:t>
      </w:r>
      <w:proofErr w:type="spellEnd"/>
      <w:r w:rsidRPr="00BB7E7E">
        <w:rPr>
          <w:rFonts w:ascii="Calibri" w:hAnsi="Calibri" w:cstheme="majorHAnsi"/>
        </w:rPr>
        <w:t xml:space="preserve"> propose qu’on tente d’organiser dans le cadre du contrôle continu tout ce qui relève des examens de langue pour alléger la session d’examen des semestres pairs. Donc on n’a que des épreuves de 3h. On pourrait envisager davantage d’examens oraux pour les session</w:t>
      </w:r>
      <w:r w:rsidR="00BB7E7E">
        <w:rPr>
          <w:rFonts w:ascii="Calibri" w:hAnsi="Calibri" w:cstheme="majorHAnsi"/>
        </w:rPr>
        <w:t>s</w:t>
      </w:r>
      <w:r w:rsidRPr="00BB7E7E">
        <w:rPr>
          <w:rFonts w:ascii="Calibri" w:hAnsi="Calibri" w:cstheme="majorHAnsi"/>
        </w:rPr>
        <w:t xml:space="preserve"> de rattrapage et remplacer l’examen par du contrôle continu au 2ème semestre. </w:t>
      </w:r>
    </w:p>
    <w:p w:rsidR="00E451ED" w:rsidRPr="00BB7E7E" w:rsidRDefault="002D5D29">
      <w:pPr>
        <w:pStyle w:val="Corps"/>
        <w:rPr>
          <w:rFonts w:ascii="Calibri" w:hAnsi="Calibri" w:cstheme="majorHAnsi"/>
        </w:rPr>
      </w:pPr>
      <w:r w:rsidRPr="00BB7E7E">
        <w:rPr>
          <w:rFonts w:ascii="Calibri" w:hAnsi="Calibri" w:cstheme="majorHAnsi"/>
        </w:rPr>
        <w:t xml:space="preserve">A. </w:t>
      </w:r>
      <w:proofErr w:type="spellStart"/>
      <w:r w:rsidRPr="00BB7E7E">
        <w:rPr>
          <w:rFonts w:ascii="Calibri" w:hAnsi="Calibri" w:cstheme="majorHAnsi"/>
        </w:rPr>
        <w:t>Barbulesco</w:t>
      </w:r>
      <w:proofErr w:type="spellEnd"/>
      <w:r w:rsidRPr="00BB7E7E">
        <w:rPr>
          <w:rFonts w:ascii="Calibri" w:hAnsi="Calibri" w:cstheme="majorHAnsi"/>
        </w:rPr>
        <w:t xml:space="preserve"> déclare qu’il n’est pas favorable à ce changement car les examens sont un facteur d’égalité entre tous les étudiants. Organiser les partiels pendant les 12 semaines de cours revient  à supprimer 2 semaines de cours, ce n’est pas </w:t>
      </w:r>
      <w:r w:rsidR="00BB7E7E" w:rsidRPr="00BB7E7E">
        <w:rPr>
          <w:rFonts w:ascii="Calibri" w:hAnsi="Calibri" w:cstheme="majorHAnsi"/>
        </w:rPr>
        <w:t>souhaitable.</w:t>
      </w:r>
    </w:p>
    <w:p w:rsidR="00E451ED" w:rsidRPr="00BB7E7E" w:rsidRDefault="002D5D29">
      <w:pPr>
        <w:pStyle w:val="Corps"/>
        <w:rPr>
          <w:rFonts w:ascii="Calibri" w:hAnsi="Calibri" w:cstheme="majorHAnsi"/>
        </w:rPr>
      </w:pPr>
      <w:r w:rsidRPr="00BB7E7E">
        <w:rPr>
          <w:rFonts w:ascii="Calibri" w:hAnsi="Calibri" w:cstheme="majorHAnsi"/>
        </w:rPr>
        <w:t xml:space="preserve">G. </w:t>
      </w:r>
      <w:proofErr w:type="spellStart"/>
      <w:r w:rsidRPr="00BB7E7E">
        <w:rPr>
          <w:rFonts w:ascii="Calibri" w:hAnsi="Calibri" w:cstheme="majorHAnsi"/>
        </w:rPr>
        <w:t>Robel</w:t>
      </w:r>
      <w:proofErr w:type="spellEnd"/>
      <w:r w:rsidRPr="00BB7E7E">
        <w:rPr>
          <w:rFonts w:ascii="Calibri" w:hAnsi="Calibri" w:cstheme="majorHAnsi"/>
        </w:rPr>
        <w:t xml:space="preserve"> partage le souhait de maintenir de vraies sessions d’examen et n’est pas d’accord pour qu’on assujettisse le pédagogique aux contraintes administratives (problèmes de surveillance). Si nécessaire on peut consacrer un budget aux surveillances d’examen.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I. Mornat souligne que nous manquons de personnel enseignant pour assurer les surveillances. Ce n’est pas le rôle des secrétaires de surveiller des examens.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W. Dow suggère qu’on soit plus directifs et que le planning des surveillances soit imposé aux enseignants dont c’est une obligation de service.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Un membre du conseil souligne qu’il faut laisser un délai de correction suffisant pour les PRAGS qui ont beaucoup de copies à corriger.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Un membre du conseil suggère qu’on transforme l’examen de la semaine 12 en examen commun mutualisé.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I. Mornat souligne que quand il y a plusieurs groupes avec plusieurs enseignants, il est préférable d’organiser un examen.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F. </w:t>
      </w:r>
      <w:proofErr w:type="spellStart"/>
      <w:r w:rsidRPr="00BB7E7E">
        <w:rPr>
          <w:rFonts w:ascii="Calibri" w:hAnsi="Calibri" w:cstheme="majorHAnsi"/>
        </w:rPr>
        <w:t>Dabriou</w:t>
      </w:r>
      <w:proofErr w:type="spellEnd"/>
      <w:r w:rsidRPr="00BB7E7E">
        <w:rPr>
          <w:rFonts w:ascii="Calibri" w:hAnsi="Calibri" w:cstheme="majorHAnsi"/>
        </w:rPr>
        <w:t xml:space="preserve"> représentant des étudiants explique qu’il est bien d’avoir une vraie session d’examen. Il n’est pas favorable à ce qu’on les fasse pendant les cours car on perd des cours.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G. </w:t>
      </w:r>
      <w:proofErr w:type="spellStart"/>
      <w:r w:rsidRPr="00BB7E7E">
        <w:rPr>
          <w:rFonts w:ascii="Calibri" w:hAnsi="Calibri" w:cstheme="majorHAnsi"/>
        </w:rPr>
        <w:t>Robel</w:t>
      </w:r>
      <w:proofErr w:type="spellEnd"/>
      <w:r w:rsidRPr="00BB7E7E">
        <w:rPr>
          <w:rFonts w:ascii="Calibri" w:hAnsi="Calibri" w:cstheme="majorHAnsi"/>
        </w:rPr>
        <w:t xml:space="preserve"> regrette que la  semaine 13 soit placée avant les vacances de Noël. Les étudiants n’auront pas la possibilité de réviser pendant les vacances pour passer l’examen début janvier.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M-F </w:t>
      </w:r>
      <w:proofErr w:type="spellStart"/>
      <w:r w:rsidRPr="00BB7E7E">
        <w:rPr>
          <w:rFonts w:ascii="Calibri" w:hAnsi="Calibri" w:cstheme="majorHAnsi"/>
        </w:rPr>
        <w:t>Alamichel</w:t>
      </w:r>
      <w:proofErr w:type="spellEnd"/>
      <w:r w:rsidRPr="00BB7E7E">
        <w:rPr>
          <w:rFonts w:ascii="Calibri" w:hAnsi="Calibri" w:cstheme="majorHAnsi"/>
        </w:rPr>
        <w:t xml:space="preserve"> propose qu’on mette 2 matières importantes en commun lors de l’examen.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C. Delahaye : donner de la souplesse et la possibilité à ceux qui le souhaitent de faire un examen. </w:t>
      </w:r>
    </w:p>
    <w:p w:rsidR="00E451ED" w:rsidRPr="00BB7E7E" w:rsidRDefault="002D5D29">
      <w:pPr>
        <w:pStyle w:val="Corps"/>
        <w:rPr>
          <w:rFonts w:ascii="Calibri" w:hAnsi="Calibri" w:cstheme="majorHAnsi"/>
        </w:rPr>
      </w:pPr>
      <w:r w:rsidRPr="00BB7E7E">
        <w:rPr>
          <w:rFonts w:ascii="Calibri" w:hAnsi="Calibri" w:cstheme="majorHAnsi"/>
        </w:rPr>
        <w:t xml:space="preserve">Possible de faire des surveillances mutualisées en semaine 12. </w:t>
      </w: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MF. </w:t>
      </w:r>
      <w:proofErr w:type="spellStart"/>
      <w:r w:rsidRPr="00BB7E7E">
        <w:rPr>
          <w:rFonts w:ascii="Calibri" w:hAnsi="Calibri" w:cstheme="majorHAnsi"/>
        </w:rPr>
        <w:t>Alamichel</w:t>
      </w:r>
      <w:proofErr w:type="spellEnd"/>
      <w:r w:rsidRPr="00BB7E7E">
        <w:rPr>
          <w:rFonts w:ascii="Calibri" w:hAnsi="Calibri" w:cstheme="majorHAnsi"/>
        </w:rPr>
        <w:t xml:space="preserve"> : En master ALC  pas de session d’examen en S2. Il est bien d’avoir les rattrapages en même temps que </w:t>
      </w:r>
      <w:proofErr w:type="spellStart"/>
      <w:r w:rsidRPr="00BB7E7E">
        <w:rPr>
          <w:rFonts w:ascii="Calibri" w:hAnsi="Calibri" w:cstheme="majorHAnsi"/>
        </w:rPr>
        <w:t>ls</w:t>
      </w:r>
      <w:proofErr w:type="spellEnd"/>
      <w:r w:rsidRPr="00BB7E7E">
        <w:rPr>
          <w:rFonts w:ascii="Calibri" w:hAnsi="Calibri" w:cstheme="majorHAnsi"/>
        </w:rPr>
        <w:t xml:space="preserve"> sessions d’examen pour mutualiser les surveillants. </w:t>
      </w:r>
    </w:p>
    <w:p w:rsidR="00E451ED" w:rsidRPr="00BB7E7E" w:rsidRDefault="002D5D29">
      <w:pPr>
        <w:pStyle w:val="Corps"/>
        <w:rPr>
          <w:rFonts w:ascii="Calibri" w:hAnsi="Calibri" w:cstheme="majorHAnsi"/>
        </w:rPr>
      </w:pPr>
      <w:r w:rsidRPr="00BB7E7E">
        <w:rPr>
          <w:rFonts w:ascii="Calibri" w:hAnsi="Calibri" w:cstheme="majorHAnsi"/>
        </w:rPr>
        <w:t xml:space="preserve">Il faut veiller à mettre les épreuves longues au début des sessions. </w:t>
      </w: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Conclusion : </w:t>
      </w:r>
    </w:p>
    <w:p w:rsidR="00E451ED" w:rsidRPr="00BB7E7E" w:rsidRDefault="002D5D29">
      <w:pPr>
        <w:pStyle w:val="Corps"/>
        <w:rPr>
          <w:rFonts w:ascii="Calibri" w:hAnsi="Calibri" w:cstheme="majorHAnsi"/>
        </w:rPr>
      </w:pPr>
      <w:r w:rsidRPr="00BB7E7E">
        <w:rPr>
          <w:rFonts w:ascii="Calibri" w:hAnsi="Calibri" w:cstheme="majorHAnsi"/>
        </w:rPr>
        <w:t xml:space="preserve">Pas de disparition de l’examen mais la session est plus courte. </w:t>
      </w:r>
    </w:p>
    <w:p w:rsidR="00E451ED" w:rsidRPr="00BB7E7E" w:rsidRDefault="002D5D29">
      <w:pPr>
        <w:pStyle w:val="Corps"/>
        <w:rPr>
          <w:rFonts w:ascii="Calibri" w:hAnsi="Calibri" w:cstheme="majorHAnsi"/>
        </w:rPr>
      </w:pPr>
      <w:r w:rsidRPr="00BB7E7E">
        <w:rPr>
          <w:rFonts w:ascii="Calibri" w:hAnsi="Calibri" w:cstheme="majorHAnsi"/>
        </w:rPr>
        <w:t>La direction travaille avec le LACT sur le calendrier pour ne plus se faire imposer les choix du LACT.</w:t>
      </w:r>
    </w:p>
    <w:p w:rsidR="00E451ED" w:rsidRPr="00BB7E7E" w:rsidRDefault="002D5D29">
      <w:pPr>
        <w:pStyle w:val="Corps"/>
        <w:rPr>
          <w:rFonts w:ascii="Calibri" w:hAnsi="Calibri" w:cstheme="majorHAnsi"/>
        </w:rPr>
      </w:pPr>
      <w:r w:rsidRPr="00BB7E7E">
        <w:rPr>
          <w:rFonts w:ascii="Calibri" w:hAnsi="Calibri" w:cstheme="majorHAnsi"/>
        </w:rPr>
        <w:lastRenderedPageBreak/>
        <w:t>Suppression éventuelle d’examen de langue orale.</w:t>
      </w:r>
    </w:p>
    <w:p w:rsidR="00E451ED" w:rsidRPr="00BB7E7E" w:rsidRDefault="002D5D29">
      <w:pPr>
        <w:pStyle w:val="Corps"/>
        <w:rPr>
          <w:rFonts w:ascii="Calibri" w:hAnsi="Calibri" w:cstheme="majorHAnsi"/>
        </w:rPr>
      </w:pPr>
      <w:r w:rsidRPr="00BB7E7E">
        <w:rPr>
          <w:rFonts w:ascii="Calibri" w:hAnsi="Calibri" w:cstheme="majorHAnsi"/>
        </w:rPr>
        <w:t xml:space="preserve">I Mornat va demander un bilan précis des surveillances faites par les secrétaires. </w:t>
      </w: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Les calendriers sont soumis aux votes</w:t>
      </w:r>
    </w:p>
    <w:p w:rsidR="00E451ED" w:rsidRPr="00BB7E7E" w:rsidRDefault="002D5D29">
      <w:pPr>
        <w:pStyle w:val="Corps"/>
        <w:rPr>
          <w:rFonts w:ascii="Calibri" w:hAnsi="Calibri" w:cstheme="majorHAnsi"/>
        </w:rPr>
      </w:pPr>
      <w:r w:rsidRPr="00BB7E7E">
        <w:rPr>
          <w:rFonts w:ascii="Calibri" w:hAnsi="Calibri" w:cstheme="majorHAnsi"/>
        </w:rPr>
        <w:t xml:space="preserve">Pour : 6 </w:t>
      </w:r>
    </w:p>
    <w:p w:rsidR="00E451ED" w:rsidRPr="00BB7E7E" w:rsidRDefault="002D5D29">
      <w:pPr>
        <w:pStyle w:val="Corps"/>
        <w:rPr>
          <w:rFonts w:ascii="Calibri" w:hAnsi="Calibri" w:cstheme="majorHAnsi"/>
        </w:rPr>
      </w:pPr>
      <w:r w:rsidRPr="00BB7E7E">
        <w:rPr>
          <w:rFonts w:ascii="Calibri" w:hAnsi="Calibri" w:cstheme="majorHAnsi"/>
        </w:rPr>
        <w:t>Votants : 10</w:t>
      </w:r>
    </w:p>
    <w:p w:rsidR="00E451ED" w:rsidRPr="00BB7E7E" w:rsidRDefault="002D5D29">
      <w:pPr>
        <w:pStyle w:val="Corps"/>
        <w:rPr>
          <w:rFonts w:ascii="Calibri" w:hAnsi="Calibri" w:cstheme="majorHAnsi"/>
        </w:rPr>
      </w:pPr>
      <w:r w:rsidRPr="00BB7E7E">
        <w:rPr>
          <w:rFonts w:ascii="Calibri" w:hAnsi="Calibri" w:cstheme="majorHAnsi"/>
        </w:rPr>
        <w:t>Contre : 0</w:t>
      </w:r>
    </w:p>
    <w:p w:rsidR="00E451ED" w:rsidRPr="00BB7E7E" w:rsidRDefault="002D5D29">
      <w:pPr>
        <w:pStyle w:val="Corps"/>
        <w:rPr>
          <w:rFonts w:ascii="Calibri" w:hAnsi="Calibri" w:cstheme="majorHAnsi"/>
        </w:rPr>
      </w:pPr>
      <w:r w:rsidRPr="00BB7E7E">
        <w:rPr>
          <w:rFonts w:ascii="Calibri" w:hAnsi="Calibri" w:cstheme="majorHAnsi"/>
        </w:rPr>
        <w:t>Abstentions : 4</w:t>
      </w: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u w:val="single"/>
        </w:rPr>
      </w:pPr>
      <w:r w:rsidRPr="00BB7E7E">
        <w:rPr>
          <w:rFonts w:ascii="Calibri" w:hAnsi="Calibri" w:cstheme="majorHAnsi"/>
        </w:rPr>
        <w:t xml:space="preserve">4. </w:t>
      </w:r>
      <w:r w:rsidRPr="00BB7E7E">
        <w:rPr>
          <w:rFonts w:ascii="Calibri" w:hAnsi="Calibri" w:cstheme="majorHAnsi"/>
          <w:u w:val="single"/>
        </w:rPr>
        <w:t xml:space="preserve">Ouverture d’un parcours chinois en M2 Master Commerce International </w:t>
      </w:r>
    </w:p>
    <w:p w:rsidR="00E451ED" w:rsidRPr="00BB7E7E" w:rsidRDefault="002D5D29">
      <w:pPr>
        <w:pStyle w:val="Corps"/>
        <w:rPr>
          <w:rFonts w:ascii="Calibri" w:hAnsi="Calibri" w:cstheme="majorHAnsi"/>
        </w:rPr>
      </w:pPr>
      <w:r w:rsidRPr="00BB7E7E">
        <w:rPr>
          <w:rFonts w:ascii="Calibri" w:hAnsi="Calibri" w:cstheme="majorHAnsi"/>
        </w:rPr>
        <w:t xml:space="preserve">Cela fait suite à l’ouverture du parcours en M1. </w:t>
      </w:r>
    </w:p>
    <w:p w:rsidR="00E451ED" w:rsidRPr="00BB7E7E" w:rsidRDefault="002D5D29">
      <w:pPr>
        <w:pStyle w:val="Corps"/>
        <w:rPr>
          <w:rFonts w:ascii="Calibri" w:hAnsi="Calibri" w:cstheme="majorHAnsi"/>
        </w:rPr>
      </w:pPr>
      <w:r w:rsidRPr="00BB7E7E">
        <w:rPr>
          <w:rFonts w:ascii="Calibri" w:hAnsi="Calibri" w:cstheme="majorHAnsi"/>
        </w:rPr>
        <w:t xml:space="preserve">On ouvre un parcours qui se rajouter aux 2 parcours existant anglais est et anglais allemand : les étudiants chinois s’ajoutent. Cours dédoublés. Thème version, </w:t>
      </w:r>
      <w:proofErr w:type="gramStart"/>
      <w:r w:rsidRPr="00BB7E7E">
        <w:rPr>
          <w:rFonts w:ascii="Calibri" w:hAnsi="Calibri" w:cstheme="majorHAnsi"/>
        </w:rPr>
        <w:t>civilisation ,négociation</w:t>
      </w:r>
      <w:proofErr w:type="gramEnd"/>
      <w:r w:rsidRPr="00BB7E7E">
        <w:rPr>
          <w:rFonts w:ascii="Calibri" w:hAnsi="Calibri" w:cstheme="majorHAnsi"/>
        </w:rPr>
        <w:t xml:space="preserve">. Même éventail de cours. </w:t>
      </w:r>
    </w:p>
    <w:p w:rsidR="00E451ED" w:rsidRPr="00BB7E7E" w:rsidRDefault="002D5D29">
      <w:pPr>
        <w:pStyle w:val="Corps"/>
        <w:rPr>
          <w:rFonts w:ascii="Calibri" w:hAnsi="Calibri" w:cstheme="majorHAnsi"/>
        </w:rPr>
      </w:pPr>
      <w:r w:rsidRPr="00BB7E7E">
        <w:rPr>
          <w:rFonts w:ascii="Calibri" w:hAnsi="Calibri" w:cstheme="majorHAnsi"/>
        </w:rPr>
        <w:t xml:space="preserve">Les M2 viennent tous du M1 de chez nous. On prendra aussi des gens de l’extérieur. </w:t>
      </w:r>
    </w:p>
    <w:p w:rsidR="00E451ED" w:rsidRPr="00BB7E7E" w:rsidRDefault="002D5D29">
      <w:pPr>
        <w:pStyle w:val="Corps"/>
        <w:rPr>
          <w:rFonts w:ascii="Calibri" w:hAnsi="Calibri" w:cstheme="majorHAnsi"/>
        </w:rPr>
      </w:pPr>
      <w:r w:rsidRPr="00BB7E7E">
        <w:rPr>
          <w:rFonts w:ascii="Calibri" w:hAnsi="Calibri" w:cstheme="majorHAnsi"/>
        </w:rPr>
        <w:t xml:space="preserve">En M1 ils viennent tous de l’extérieur. Recrutement sur les autres LEA ou ailleurs en région parisienne </w:t>
      </w:r>
    </w:p>
    <w:p w:rsidR="00E451ED" w:rsidRPr="00BB7E7E" w:rsidRDefault="002D5D29">
      <w:pPr>
        <w:pStyle w:val="Corps"/>
        <w:rPr>
          <w:rFonts w:ascii="Calibri" w:hAnsi="Calibri" w:cstheme="majorHAnsi"/>
        </w:rPr>
      </w:pPr>
      <w:r w:rsidRPr="00BB7E7E">
        <w:rPr>
          <w:rFonts w:ascii="Calibri" w:hAnsi="Calibri" w:cstheme="majorHAnsi"/>
        </w:rPr>
        <w:t xml:space="preserve">70 candidatures pour 7 ou 8 places. </w:t>
      </w:r>
    </w:p>
    <w:p w:rsidR="00E451ED" w:rsidRPr="00BB7E7E" w:rsidRDefault="002D5D29">
      <w:pPr>
        <w:pStyle w:val="Corps"/>
        <w:rPr>
          <w:rFonts w:ascii="Calibri" w:hAnsi="Calibri" w:cstheme="majorHAnsi"/>
        </w:rPr>
      </w:pPr>
      <w:r w:rsidRPr="00BB7E7E">
        <w:rPr>
          <w:rFonts w:ascii="Calibri" w:hAnsi="Calibri" w:cstheme="majorHAnsi"/>
        </w:rPr>
        <w:t xml:space="preserve">Partenariat avec université chinoise. Les étudiants chinois sont envoyés 1 an pour se former ici. </w:t>
      </w:r>
    </w:p>
    <w:p w:rsidR="00E451ED" w:rsidRPr="00BB7E7E" w:rsidRDefault="002D5D29">
      <w:pPr>
        <w:pStyle w:val="Corps"/>
        <w:rPr>
          <w:rFonts w:ascii="Calibri" w:hAnsi="Calibri" w:cstheme="majorHAnsi"/>
        </w:rPr>
      </w:pPr>
      <w:r w:rsidRPr="00BB7E7E">
        <w:rPr>
          <w:rFonts w:ascii="Calibri" w:hAnsi="Calibri" w:cstheme="majorHAnsi"/>
        </w:rPr>
        <w:t xml:space="preserve">Effectifs : 35 places au total. </w:t>
      </w:r>
    </w:p>
    <w:p w:rsidR="00E451ED" w:rsidRPr="00BB7E7E" w:rsidRDefault="002D5D29">
      <w:pPr>
        <w:pStyle w:val="Corps"/>
        <w:rPr>
          <w:rFonts w:ascii="Calibri" w:hAnsi="Calibri" w:cstheme="majorHAnsi"/>
        </w:rPr>
      </w:pPr>
      <w:r w:rsidRPr="00BB7E7E">
        <w:rPr>
          <w:rFonts w:ascii="Calibri" w:hAnsi="Calibri" w:cstheme="majorHAnsi"/>
        </w:rPr>
        <w:t xml:space="preserve">Dépend aussi de l’apprentissage s’ils ont déjà un contrat d’apprentissage. </w:t>
      </w:r>
    </w:p>
    <w:p w:rsidR="00E451ED" w:rsidRPr="00BB7E7E" w:rsidRDefault="002D5D29">
      <w:pPr>
        <w:pStyle w:val="Corps"/>
        <w:rPr>
          <w:rFonts w:ascii="Calibri" w:hAnsi="Calibri" w:cstheme="majorHAnsi"/>
        </w:rPr>
      </w:pPr>
      <w:r w:rsidRPr="00BB7E7E">
        <w:rPr>
          <w:rFonts w:ascii="Calibri" w:hAnsi="Calibri" w:cstheme="majorHAnsi"/>
        </w:rPr>
        <w:t xml:space="preserve">Le problème est que le niveau d’anglais et de français mauvais en M1. </w:t>
      </w:r>
    </w:p>
    <w:p w:rsidR="00E451ED" w:rsidRPr="00BB7E7E" w:rsidRDefault="002D5D29">
      <w:pPr>
        <w:pStyle w:val="Corps"/>
        <w:rPr>
          <w:rFonts w:ascii="Calibri" w:hAnsi="Calibri" w:cstheme="majorHAnsi"/>
        </w:rPr>
      </w:pPr>
      <w:r w:rsidRPr="00BB7E7E">
        <w:rPr>
          <w:rFonts w:ascii="Calibri" w:hAnsi="Calibri" w:cstheme="majorHAnsi"/>
        </w:rPr>
        <w:t xml:space="preserve">Il existe aussi un problème de plagiat. </w:t>
      </w:r>
      <w:proofErr w:type="spellStart"/>
      <w:proofErr w:type="gramStart"/>
      <w:r w:rsidRPr="00BB7E7E">
        <w:rPr>
          <w:rFonts w:ascii="Calibri" w:hAnsi="Calibri" w:cstheme="majorHAnsi"/>
        </w:rPr>
        <w:t>eLs</w:t>
      </w:r>
      <w:proofErr w:type="spellEnd"/>
      <w:proofErr w:type="gramEnd"/>
      <w:r w:rsidRPr="00BB7E7E">
        <w:rPr>
          <w:rFonts w:ascii="Calibri" w:hAnsi="Calibri" w:cstheme="majorHAnsi"/>
        </w:rPr>
        <w:t xml:space="preserve"> plagiaires ont été sanctionnés et rappelés au règlement. Surveillance plus assidue nécessaire pendant les examens. </w:t>
      </w:r>
    </w:p>
    <w:p w:rsidR="00E451ED" w:rsidRPr="00BB7E7E" w:rsidRDefault="002D5D29">
      <w:pPr>
        <w:pStyle w:val="Corps"/>
        <w:rPr>
          <w:rFonts w:ascii="Calibri" w:hAnsi="Calibri" w:cstheme="majorHAnsi"/>
        </w:rPr>
      </w:pPr>
      <w:r w:rsidRPr="00BB7E7E">
        <w:rPr>
          <w:rFonts w:ascii="Calibri" w:hAnsi="Calibri" w:cstheme="majorHAnsi"/>
        </w:rPr>
        <w:t xml:space="preserve">La moitié des chinois ne vient pas directement de Chine. 3 ou 4 étudiants de Chine.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Vote </w:t>
      </w:r>
    </w:p>
    <w:p w:rsidR="00E451ED" w:rsidRPr="00BB7E7E" w:rsidRDefault="002D5D29">
      <w:pPr>
        <w:pStyle w:val="Corps"/>
        <w:rPr>
          <w:rFonts w:ascii="Calibri" w:hAnsi="Calibri" w:cstheme="majorHAnsi"/>
        </w:rPr>
      </w:pPr>
      <w:r w:rsidRPr="00BB7E7E">
        <w:rPr>
          <w:rFonts w:ascii="Calibri" w:hAnsi="Calibri" w:cstheme="majorHAnsi"/>
        </w:rPr>
        <w:t>Votants : 10</w:t>
      </w:r>
    </w:p>
    <w:p w:rsidR="00E451ED" w:rsidRPr="00BB7E7E" w:rsidRDefault="002D5D29">
      <w:pPr>
        <w:pStyle w:val="Corps"/>
        <w:rPr>
          <w:rFonts w:ascii="Calibri" w:hAnsi="Calibri" w:cstheme="majorHAnsi"/>
        </w:rPr>
      </w:pPr>
      <w:r w:rsidRPr="00BB7E7E">
        <w:rPr>
          <w:rFonts w:ascii="Calibri" w:hAnsi="Calibri" w:cstheme="majorHAnsi"/>
        </w:rPr>
        <w:t>Pour 10</w:t>
      </w:r>
    </w:p>
    <w:p w:rsidR="00E451ED" w:rsidRPr="00BB7E7E" w:rsidRDefault="002D5D29">
      <w:pPr>
        <w:pStyle w:val="Corps"/>
        <w:rPr>
          <w:rFonts w:ascii="Calibri" w:hAnsi="Calibri" w:cstheme="majorHAnsi"/>
        </w:rPr>
      </w:pPr>
      <w:r w:rsidRPr="00BB7E7E">
        <w:rPr>
          <w:rFonts w:ascii="Calibri" w:hAnsi="Calibri" w:cstheme="majorHAnsi"/>
        </w:rPr>
        <w:t xml:space="preserve">Contre 0 </w:t>
      </w:r>
    </w:p>
    <w:p w:rsidR="00E451ED" w:rsidRPr="00BB7E7E" w:rsidRDefault="002D5D29">
      <w:pPr>
        <w:pStyle w:val="Corps"/>
        <w:rPr>
          <w:rFonts w:ascii="Calibri" w:hAnsi="Calibri" w:cstheme="majorHAnsi"/>
        </w:rPr>
      </w:pPr>
      <w:r w:rsidRPr="00BB7E7E">
        <w:rPr>
          <w:rFonts w:ascii="Calibri" w:hAnsi="Calibri" w:cstheme="majorHAnsi"/>
        </w:rPr>
        <w:t>Abs</w:t>
      </w:r>
      <w:r w:rsidR="00492CD5">
        <w:rPr>
          <w:rFonts w:ascii="Calibri" w:hAnsi="Calibri" w:cstheme="majorHAnsi"/>
        </w:rPr>
        <w:t>t</w:t>
      </w:r>
      <w:r w:rsidRPr="00BB7E7E">
        <w:rPr>
          <w:rFonts w:ascii="Calibri" w:hAnsi="Calibri" w:cstheme="majorHAnsi"/>
        </w:rPr>
        <w:t>ention 0</w:t>
      </w: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u w:val="single"/>
        </w:rPr>
      </w:pPr>
      <w:r w:rsidRPr="00BB7E7E">
        <w:rPr>
          <w:rFonts w:ascii="Calibri" w:hAnsi="Calibri" w:cstheme="majorHAnsi"/>
        </w:rPr>
        <w:t xml:space="preserve">4. </w:t>
      </w:r>
      <w:r w:rsidRPr="00BB7E7E">
        <w:rPr>
          <w:rFonts w:ascii="Calibri" w:hAnsi="Calibri" w:cstheme="majorHAnsi"/>
          <w:u w:val="single"/>
        </w:rPr>
        <w:t xml:space="preserve">Point sur les effectifs et l’absence de maîtrise des </w:t>
      </w:r>
      <w:proofErr w:type="spellStart"/>
      <w:r w:rsidRPr="00BB7E7E">
        <w:rPr>
          <w:rFonts w:ascii="Calibri" w:hAnsi="Calibri" w:cstheme="majorHAnsi"/>
          <w:u w:val="single"/>
        </w:rPr>
        <w:t>flu</w:t>
      </w:r>
      <w:proofErr w:type="spellEnd"/>
    </w:p>
    <w:p w:rsidR="00E451ED" w:rsidRPr="00BB7E7E" w:rsidRDefault="002D5D29">
      <w:pPr>
        <w:pStyle w:val="Corps"/>
        <w:rPr>
          <w:rFonts w:ascii="Calibri" w:hAnsi="Calibri" w:cstheme="majorHAnsi"/>
        </w:rPr>
      </w:pPr>
      <w:r w:rsidRPr="00BB7E7E">
        <w:rPr>
          <w:rFonts w:ascii="Calibri" w:hAnsi="Calibri" w:cstheme="majorHAnsi"/>
        </w:rPr>
        <w:t xml:space="preserve">Absences en examen LCA : 50% d’absents. Pas en espagnol. </w:t>
      </w:r>
    </w:p>
    <w:p w:rsidR="00E451ED" w:rsidRPr="00BB7E7E" w:rsidRDefault="002D5D29">
      <w:pPr>
        <w:pStyle w:val="Corps"/>
        <w:rPr>
          <w:rFonts w:ascii="Calibri" w:hAnsi="Calibri" w:cstheme="majorHAnsi"/>
        </w:rPr>
      </w:pPr>
      <w:r w:rsidRPr="00BB7E7E">
        <w:rPr>
          <w:rFonts w:ascii="Calibri" w:hAnsi="Calibri" w:cstheme="majorHAnsi"/>
        </w:rPr>
        <w:t xml:space="preserve">LEA 2 et 3 : peu de déperdition. </w:t>
      </w:r>
    </w:p>
    <w:p w:rsidR="00E451ED" w:rsidRPr="00BB7E7E" w:rsidRDefault="002D5D29">
      <w:pPr>
        <w:pStyle w:val="Corps"/>
        <w:rPr>
          <w:rFonts w:ascii="Calibri" w:hAnsi="Calibri" w:cstheme="majorHAnsi"/>
        </w:rPr>
      </w:pPr>
      <w:r w:rsidRPr="00BB7E7E">
        <w:rPr>
          <w:rFonts w:ascii="Calibri" w:hAnsi="Calibri" w:cstheme="majorHAnsi"/>
        </w:rPr>
        <w:t xml:space="preserve">En espagnol on est passé en pastille verte APB : 130 étudiants de 1ère année. Capacité d’accueil 120. Des problèmes d’enseignants et de salles sont à prévoir. </w:t>
      </w:r>
    </w:p>
    <w:p w:rsidR="00E451ED" w:rsidRPr="00BB7E7E" w:rsidRDefault="002D5D29">
      <w:pPr>
        <w:pStyle w:val="Corps"/>
        <w:rPr>
          <w:rFonts w:ascii="Calibri" w:hAnsi="Calibri" w:cstheme="majorHAnsi"/>
        </w:rPr>
      </w:pPr>
      <w:r w:rsidRPr="00BB7E7E">
        <w:rPr>
          <w:rFonts w:ascii="Calibri" w:hAnsi="Calibri" w:cstheme="majorHAnsi"/>
        </w:rPr>
        <w:t xml:space="preserve">Lettres : pastille verte. </w:t>
      </w:r>
    </w:p>
    <w:p w:rsidR="00E451ED" w:rsidRPr="00BB7E7E" w:rsidRDefault="002D5D29">
      <w:pPr>
        <w:pStyle w:val="Corps"/>
        <w:rPr>
          <w:rFonts w:ascii="Calibri" w:hAnsi="Calibri" w:cstheme="majorHAnsi"/>
        </w:rPr>
      </w:pPr>
      <w:r w:rsidRPr="00BB7E7E">
        <w:rPr>
          <w:rFonts w:ascii="Calibri" w:hAnsi="Calibri" w:cstheme="majorHAnsi"/>
        </w:rPr>
        <w:t xml:space="preserve">Anglais : pastille orange. Capacité d’accueil déjà atteinte. </w:t>
      </w:r>
    </w:p>
    <w:p w:rsidR="00E451ED" w:rsidRPr="00BB7E7E" w:rsidRDefault="002D5D29">
      <w:pPr>
        <w:pStyle w:val="Corps"/>
        <w:rPr>
          <w:rFonts w:ascii="Calibri" w:hAnsi="Calibri" w:cstheme="majorHAnsi"/>
        </w:rPr>
      </w:pPr>
      <w:r w:rsidRPr="00BB7E7E">
        <w:rPr>
          <w:rFonts w:ascii="Calibri" w:hAnsi="Calibri" w:cstheme="majorHAnsi"/>
        </w:rPr>
        <w:t xml:space="preserve">Un courrier du ministère a été reçu il y a deux mois obligeant d’augmenter les capacités.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G. </w:t>
      </w:r>
      <w:proofErr w:type="spellStart"/>
      <w:r w:rsidRPr="00BB7E7E">
        <w:rPr>
          <w:rFonts w:ascii="Calibri" w:hAnsi="Calibri" w:cstheme="majorHAnsi"/>
        </w:rPr>
        <w:t>Robel</w:t>
      </w:r>
      <w:proofErr w:type="spellEnd"/>
      <w:r w:rsidRPr="00BB7E7E">
        <w:rPr>
          <w:rFonts w:ascii="Calibri" w:hAnsi="Calibri" w:cstheme="majorHAnsi"/>
        </w:rPr>
        <w:t xml:space="preserve"> suggère qu’on tire le signal d’alarme et qu’on fasse remonter les inquiétudes sur capacités d’encadrement. </w:t>
      </w:r>
    </w:p>
    <w:p w:rsidR="00E451ED" w:rsidRPr="00BB7E7E" w:rsidRDefault="002D5D29">
      <w:pPr>
        <w:pStyle w:val="Corps"/>
        <w:rPr>
          <w:rFonts w:ascii="Calibri" w:hAnsi="Calibri" w:cstheme="majorHAnsi"/>
        </w:rPr>
      </w:pPr>
      <w:r w:rsidRPr="00BB7E7E">
        <w:rPr>
          <w:rFonts w:ascii="Calibri" w:hAnsi="Calibri" w:cstheme="majorHAnsi"/>
        </w:rPr>
        <w:t xml:space="preserve">Avant en  LEA : 180 places 150 places en espagnol. 85 néo-entrants et les autres internes. Le Ministère a dit qu’il faut prendre le maximum de monde et passer à 110. Bel exemple d’autonomie! On n’a pas bougé la capacité globale donc beaucoup plus de néo. Moins de gens matures. </w:t>
      </w:r>
    </w:p>
    <w:p w:rsidR="00E451ED" w:rsidRPr="00BB7E7E" w:rsidRDefault="002D5D29">
      <w:pPr>
        <w:pStyle w:val="Corps"/>
        <w:rPr>
          <w:rFonts w:ascii="Calibri" w:hAnsi="Calibri" w:cstheme="majorHAnsi"/>
        </w:rPr>
      </w:pPr>
      <w:r w:rsidRPr="00BB7E7E">
        <w:rPr>
          <w:rFonts w:ascii="Calibri" w:hAnsi="Calibri" w:cstheme="majorHAnsi"/>
        </w:rPr>
        <w:t xml:space="preserve">LCA : 150 de capacité d’accueil dont 20 redoublants. 120 </w:t>
      </w:r>
      <w:proofErr w:type="spellStart"/>
      <w:r w:rsidRPr="00BB7E7E">
        <w:rPr>
          <w:rFonts w:ascii="Calibri" w:hAnsi="Calibri" w:cstheme="majorHAnsi"/>
        </w:rPr>
        <w:t>neo</w:t>
      </w:r>
      <w:proofErr w:type="spellEnd"/>
      <w:r w:rsidRPr="00BB7E7E">
        <w:rPr>
          <w:rFonts w:ascii="Calibri" w:hAnsi="Calibri" w:cstheme="majorHAnsi"/>
        </w:rPr>
        <w:t xml:space="preserve">. Xavier Lemoine a demandé 110 néo entrants et 20 réorientations. On lui a demandé de prendre 120 néo donc les réadmissions ont baissé à 5. </w:t>
      </w:r>
    </w:p>
    <w:p w:rsidR="00E451ED" w:rsidRPr="00BB7E7E" w:rsidRDefault="002D5D29">
      <w:pPr>
        <w:pStyle w:val="Corps"/>
        <w:rPr>
          <w:rFonts w:ascii="Calibri" w:hAnsi="Calibri" w:cstheme="majorHAnsi"/>
        </w:rPr>
      </w:pPr>
      <w:r w:rsidRPr="00BB7E7E">
        <w:rPr>
          <w:rFonts w:ascii="Calibri" w:hAnsi="Calibri" w:cstheme="majorHAnsi"/>
        </w:rPr>
        <w:t xml:space="preserve">Toutes les réadmissions sont de droit. Plus le droit de sélectionner en L1.  Uniquement en L2 et L3. </w:t>
      </w:r>
    </w:p>
    <w:p w:rsidR="00E451ED" w:rsidRPr="00BB7E7E" w:rsidRDefault="00BB7E7E">
      <w:pPr>
        <w:pStyle w:val="Corps"/>
        <w:rPr>
          <w:rFonts w:ascii="Calibri" w:hAnsi="Calibri" w:cstheme="majorHAnsi"/>
        </w:rPr>
      </w:pPr>
      <w:r>
        <w:rPr>
          <w:rFonts w:ascii="Calibri" w:hAnsi="Calibri" w:cstheme="majorHAnsi"/>
        </w:rPr>
        <w:t xml:space="preserve">Les </w:t>
      </w:r>
      <w:proofErr w:type="spellStart"/>
      <w:r>
        <w:rPr>
          <w:rFonts w:ascii="Calibri" w:hAnsi="Calibri" w:cstheme="majorHAnsi"/>
        </w:rPr>
        <w:t>réo</w:t>
      </w:r>
      <w:proofErr w:type="spellEnd"/>
      <w:r w:rsidR="002D5D29" w:rsidRPr="00BB7E7E">
        <w:rPr>
          <w:rFonts w:ascii="Calibri" w:hAnsi="Calibri" w:cstheme="majorHAnsi"/>
        </w:rPr>
        <w:t xml:space="preserve"> externes sont les gros flux et on n’a plus la main. Pression sur capacité d’accueil. </w:t>
      </w:r>
    </w:p>
    <w:p w:rsidR="00E451ED" w:rsidRPr="00BB7E7E" w:rsidRDefault="002D5D29">
      <w:pPr>
        <w:pStyle w:val="Corps"/>
        <w:rPr>
          <w:rFonts w:ascii="Calibri" w:hAnsi="Calibri" w:cstheme="majorHAnsi"/>
        </w:rPr>
      </w:pPr>
      <w:r w:rsidRPr="00BB7E7E">
        <w:rPr>
          <w:rFonts w:ascii="Calibri" w:hAnsi="Calibri" w:cstheme="majorHAnsi"/>
        </w:rPr>
        <w:lastRenderedPageBreak/>
        <w:t xml:space="preserve">Le problème est qu’avec les néo il y a énormément de perte. On n’a plus du tout la main sur les néo-entrants. Tous les arguments pédagogiques sont écartés. </w:t>
      </w:r>
    </w:p>
    <w:p w:rsidR="00E451ED" w:rsidRPr="00BB7E7E" w:rsidRDefault="002D5D29">
      <w:pPr>
        <w:pStyle w:val="Corps"/>
        <w:rPr>
          <w:rFonts w:ascii="Calibri" w:hAnsi="Calibri" w:cstheme="majorHAnsi"/>
        </w:rPr>
      </w:pPr>
      <w:r w:rsidRPr="00BB7E7E">
        <w:rPr>
          <w:rFonts w:ascii="Calibri" w:hAnsi="Calibri" w:cstheme="majorHAnsi"/>
        </w:rPr>
        <w:t xml:space="preserve">On ne doit pas nous reprocher le taux d’échec important dans ces circonstances. </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Est-il vrai qu’on perd nos crédits si taux d’échec trop fort? </w:t>
      </w:r>
    </w:p>
    <w:p w:rsidR="00E451ED" w:rsidRPr="00BB7E7E" w:rsidRDefault="002D5D29">
      <w:pPr>
        <w:pStyle w:val="Corps"/>
        <w:rPr>
          <w:rFonts w:ascii="Calibri" w:hAnsi="Calibri" w:cstheme="majorHAnsi"/>
        </w:rPr>
      </w:pPr>
      <w:r w:rsidRPr="00BB7E7E">
        <w:rPr>
          <w:rFonts w:ascii="Calibri" w:hAnsi="Calibri" w:cstheme="majorHAnsi"/>
        </w:rPr>
        <w:t xml:space="preserve">Ce qui joue c’est la différence entre nombre d’inscrits et ceux qui passent les examens. Le ministère fait une remontée CISE à partir d’Apogée. En début d’année  (janvier) il faut absolument noter. Il suffit d’une note dans Apogée pour que les 100% d’inscrits aient une note. Crédits calculés sur ces chiffres. Nombre de personnes présentes aux examens. </w:t>
      </w:r>
    </w:p>
    <w:p w:rsidR="00E451ED" w:rsidRPr="00BB7E7E" w:rsidRDefault="00E451ED">
      <w:pPr>
        <w:pStyle w:val="Corps"/>
        <w:rPr>
          <w:rFonts w:ascii="Calibri" w:hAnsi="Calibri" w:cstheme="majorHAnsi"/>
        </w:rPr>
      </w:pPr>
    </w:p>
    <w:p w:rsidR="00E451ED" w:rsidRPr="00492CD5" w:rsidRDefault="002D5D29">
      <w:pPr>
        <w:pStyle w:val="Corps"/>
        <w:rPr>
          <w:rFonts w:ascii="Calibri" w:hAnsi="Calibri" w:cstheme="majorHAnsi"/>
          <w:color w:val="auto"/>
        </w:rPr>
      </w:pPr>
      <w:r w:rsidRPr="00492CD5">
        <w:rPr>
          <w:rFonts w:ascii="Calibri" w:hAnsi="Calibri" w:cstheme="majorHAnsi"/>
          <w:color w:val="auto"/>
        </w:rPr>
        <w:t>I Mornat va poser la question à la DPEP sur ces questions.</w:t>
      </w:r>
      <w:bookmarkStart w:id="0" w:name="_GoBack"/>
      <w:bookmarkEnd w:id="0"/>
      <w:r w:rsidRPr="00492CD5">
        <w:rPr>
          <w:rFonts w:ascii="Calibri" w:hAnsi="Calibri" w:cstheme="majorHAnsi"/>
          <w:color w:val="auto"/>
        </w:rPr>
        <w:t xml:space="preserve"> </w:t>
      </w: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u w:val="single"/>
        </w:rPr>
      </w:pPr>
      <w:r w:rsidRPr="00BB7E7E">
        <w:rPr>
          <w:rFonts w:ascii="Calibri" w:hAnsi="Calibri" w:cstheme="majorHAnsi"/>
        </w:rPr>
        <w:t xml:space="preserve">5. </w:t>
      </w:r>
      <w:r w:rsidRPr="00BB7E7E">
        <w:rPr>
          <w:rFonts w:ascii="Calibri" w:hAnsi="Calibri" w:cstheme="majorHAnsi"/>
          <w:u w:val="single"/>
        </w:rPr>
        <w:t>Points divers</w:t>
      </w:r>
    </w:p>
    <w:p w:rsidR="00E451ED" w:rsidRPr="00BB7E7E" w:rsidRDefault="00E451ED">
      <w:pPr>
        <w:pStyle w:val="Corps"/>
        <w:rPr>
          <w:rFonts w:ascii="Calibri" w:hAnsi="Calibri" w:cstheme="majorHAnsi"/>
        </w:rPr>
      </w:pPr>
    </w:p>
    <w:p w:rsidR="00E451ED" w:rsidRPr="00BB7E7E" w:rsidRDefault="002D5D29">
      <w:pPr>
        <w:pStyle w:val="Corps"/>
        <w:rPr>
          <w:rFonts w:ascii="Calibri" w:hAnsi="Calibri" w:cstheme="majorHAnsi"/>
        </w:rPr>
      </w:pPr>
      <w:r w:rsidRPr="00BB7E7E">
        <w:rPr>
          <w:rFonts w:ascii="Calibri" w:hAnsi="Calibri" w:cstheme="majorHAnsi"/>
        </w:rPr>
        <w:t xml:space="preserve">- Plus besoin de faire la ventilation par parcours dans VSF. On déclare ce qui est majoritaire. </w:t>
      </w:r>
    </w:p>
    <w:p w:rsidR="00E451ED" w:rsidRPr="00BB7E7E" w:rsidRDefault="00E451ED">
      <w:pPr>
        <w:pStyle w:val="Corps"/>
        <w:rPr>
          <w:rFonts w:ascii="Calibri" w:hAnsi="Calibri" w:cstheme="majorHAnsi"/>
        </w:rPr>
      </w:pPr>
    </w:p>
    <w:p w:rsidR="00E451ED" w:rsidRPr="00BB7E7E" w:rsidRDefault="002D5D29">
      <w:pPr>
        <w:pStyle w:val="Corps"/>
        <w:numPr>
          <w:ilvl w:val="0"/>
          <w:numId w:val="6"/>
        </w:numPr>
        <w:rPr>
          <w:rFonts w:ascii="Calibri" w:hAnsi="Calibri" w:cstheme="majorHAnsi"/>
        </w:rPr>
      </w:pPr>
      <w:r w:rsidRPr="00BB7E7E">
        <w:rPr>
          <w:rFonts w:ascii="Calibri" w:hAnsi="Calibri" w:cstheme="majorHAnsi"/>
        </w:rPr>
        <w:t xml:space="preserve">Projets </w:t>
      </w:r>
      <w:proofErr w:type="spellStart"/>
      <w:r w:rsidRPr="00BB7E7E">
        <w:rPr>
          <w:rFonts w:ascii="Calibri" w:hAnsi="Calibri" w:cstheme="majorHAnsi"/>
        </w:rPr>
        <w:t>tutorés</w:t>
      </w:r>
      <w:proofErr w:type="spellEnd"/>
    </w:p>
    <w:p w:rsidR="00E451ED" w:rsidRPr="00BB7E7E" w:rsidRDefault="002D5D29">
      <w:pPr>
        <w:pStyle w:val="Corps"/>
        <w:rPr>
          <w:rFonts w:ascii="Calibri" w:hAnsi="Calibri" w:cstheme="majorHAnsi"/>
        </w:rPr>
      </w:pPr>
      <w:r w:rsidRPr="00BB7E7E">
        <w:rPr>
          <w:rFonts w:ascii="Calibri" w:hAnsi="Calibri" w:cstheme="majorHAnsi"/>
        </w:rPr>
        <w:t>Un étudiant passé dans toutes les classes pour présenter le projet. Ils ont eu quelques réponses favorables et encourageantes.</w:t>
      </w:r>
    </w:p>
    <w:p w:rsidR="00E451ED" w:rsidRPr="00BB7E7E" w:rsidRDefault="002D5D29">
      <w:pPr>
        <w:pStyle w:val="Corps"/>
        <w:rPr>
          <w:rFonts w:ascii="Calibri" w:hAnsi="Calibri" w:cstheme="majorHAnsi"/>
        </w:rPr>
      </w:pPr>
      <w:r w:rsidRPr="00BB7E7E">
        <w:rPr>
          <w:rFonts w:ascii="Calibri" w:hAnsi="Calibri" w:cstheme="majorHAnsi"/>
        </w:rPr>
        <w:t xml:space="preserve">2 lieux possibles : bibliothèque G Perec ou nouveau bâtiment Lovelace. </w:t>
      </w:r>
    </w:p>
    <w:p w:rsidR="00E451ED" w:rsidRPr="00BB7E7E" w:rsidRDefault="00E451ED">
      <w:pPr>
        <w:pStyle w:val="Corps"/>
        <w:rPr>
          <w:rFonts w:ascii="Calibri" w:hAnsi="Calibri" w:cstheme="majorHAnsi"/>
        </w:rPr>
      </w:pPr>
    </w:p>
    <w:p w:rsidR="00E451ED" w:rsidRPr="00BB7E7E" w:rsidRDefault="002D5D29">
      <w:pPr>
        <w:pStyle w:val="Corps"/>
        <w:numPr>
          <w:ilvl w:val="0"/>
          <w:numId w:val="6"/>
        </w:numPr>
        <w:rPr>
          <w:rFonts w:ascii="Calibri" w:hAnsi="Calibri" w:cstheme="majorHAnsi"/>
        </w:rPr>
      </w:pPr>
      <w:r w:rsidRPr="00BB7E7E">
        <w:rPr>
          <w:rFonts w:ascii="Calibri" w:hAnsi="Calibri" w:cstheme="majorHAnsi"/>
        </w:rPr>
        <w:t>MEEF</w:t>
      </w:r>
    </w:p>
    <w:p w:rsidR="00E451ED" w:rsidRPr="00BB7E7E" w:rsidRDefault="002D5D29">
      <w:pPr>
        <w:pStyle w:val="Corps"/>
        <w:rPr>
          <w:rFonts w:ascii="Calibri" w:hAnsi="Calibri" w:cstheme="majorHAnsi"/>
        </w:rPr>
      </w:pPr>
      <w:r w:rsidRPr="00BB7E7E">
        <w:rPr>
          <w:rFonts w:ascii="Calibri" w:hAnsi="Calibri" w:cstheme="majorHAnsi"/>
        </w:rPr>
        <w:t xml:space="preserve">Bons résultats. En Anglais 11 étudiants admissibles sur 14. </w:t>
      </w:r>
    </w:p>
    <w:p w:rsidR="00E451ED" w:rsidRPr="00BB7E7E" w:rsidRDefault="002D5D29">
      <w:pPr>
        <w:pStyle w:val="Corps"/>
        <w:rPr>
          <w:rFonts w:ascii="Calibri" w:hAnsi="Calibri" w:cstheme="majorHAnsi"/>
        </w:rPr>
      </w:pPr>
      <w:r w:rsidRPr="00BB7E7E">
        <w:rPr>
          <w:rFonts w:ascii="Calibri" w:hAnsi="Calibri" w:cstheme="majorHAnsi"/>
        </w:rPr>
        <w:t xml:space="preserve">Prépa colles pendant 3 semaines. Super travail des collègues en MEEF et étudiants bien formés en licence. </w:t>
      </w:r>
    </w:p>
    <w:p w:rsidR="00E451ED" w:rsidRPr="00BB7E7E" w:rsidRDefault="002D5D29">
      <w:pPr>
        <w:pStyle w:val="Corps"/>
        <w:rPr>
          <w:rFonts w:ascii="Calibri" w:hAnsi="Calibri" w:cstheme="majorHAnsi"/>
        </w:rPr>
      </w:pPr>
      <w:r w:rsidRPr="00BB7E7E">
        <w:rPr>
          <w:rFonts w:ascii="Calibri" w:hAnsi="Calibri" w:cstheme="majorHAnsi"/>
        </w:rPr>
        <w:t xml:space="preserve">Espagnol : 80% admissibles. </w:t>
      </w: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p w:rsidR="00E451ED" w:rsidRPr="00BB7E7E" w:rsidRDefault="00E451ED">
      <w:pPr>
        <w:pStyle w:val="Corps"/>
        <w:rPr>
          <w:rFonts w:ascii="Calibri" w:hAnsi="Calibri" w:cstheme="majorHAnsi"/>
        </w:rPr>
      </w:pPr>
    </w:p>
    <w:sectPr w:rsidR="00E451ED" w:rsidRPr="00BB7E7E">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66" w:rsidRDefault="00F51F66">
      <w:r>
        <w:separator/>
      </w:r>
    </w:p>
  </w:endnote>
  <w:endnote w:type="continuationSeparator" w:id="0">
    <w:p w:rsidR="00F51F66" w:rsidRDefault="00F5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D5" w:rsidRPr="00492CD5" w:rsidRDefault="00492CD5">
    <w:pPr>
      <w:pStyle w:val="Pieddepage"/>
      <w:pBdr>
        <w:top w:val="thinThickSmallGap" w:sz="24" w:space="1" w:color="365F1C" w:themeColor="accent2" w:themeShade="7F"/>
      </w:pBdr>
      <w:rPr>
        <w:rFonts w:asciiTheme="majorHAnsi" w:eastAsiaTheme="majorEastAsia" w:hAnsiTheme="majorHAnsi" w:cstheme="majorBidi"/>
        <w:lang w:val="fr-FR"/>
      </w:rPr>
    </w:pPr>
    <w:r w:rsidRPr="00492CD5">
      <w:rPr>
        <w:rFonts w:asciiTheme="majorHAnsi" w:eastAsiaTheme="majorEastAsia" w:hAnsiTheme="majorHAnsi" w:cstheme="majorBidi"/>
        <w:lang w:val="fr-FR"/>
      </w:rPr>
      <w:t>PV CONSEIL UFR LC 23 MAI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492CD5">
      <w:rPr>
        <w:lang w:val="fr-FR"/>
      </w:rPr>
      <w:instrText>PAGE   \* MERGEFORMAT</w:instrText>
    </w:r>
    <w:r>
      <w:rPr>
        <w:rFonts w:asciiTheme="minorHAnsi" w:eastAsiaTheme="minorEastAsia" w:hAnsiTheme="minorHAnsi" w:cstheme="minorBidi"/>
      </w:rPr>
      <w:fldChar w:fldCharType="separate"/>
    </w:r>
    <w:r w:rsidRPr="00492CD5">
      <w:rPr>
        <w:rFonts w:asciiTheme="majorHAnsi" w:eastAsiaTheme="majorEastAsia" w:hAnsiTheme="majorHAnsi" w:cstheme="majorBidi"/>
        <w:noProof/>
        <w:lang w:val="fr-FR"/>
      </w:rPr>
      <w:t>4</w:t>
    </w:r>
    <w:r>
      <w:rPr>
        <w:rFonts w:asciiTheme="majorHAnsi" w:eastAsiaTheme="majorEastAsia" w:hAnsiTheme="majorHAnsi" w:cstheme="majorBidi"/>
      </w:rPr>
      <w:fldChar w:fldCharType="end"/>
    </w:r>
  </w:p>
  <w:p w:rsidR="00E451ED" w:rsidRPr="00492CD5" w:rsidRDefault="00E451ED">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66" w:rsidRDefault="00F51F66">
      <w:r>
        <w:separator/>
      </w:r>
    </w:p>
  </w:footnote>
  <w:footnote w:type="continuationSeparator" w:id="0">
    <w:p w:rsidR="00F51F66" w:rsidRDefault="00F5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0F"/>
    <w:multiLevelType w:val="hybridMultilevel"/>
    <w:tmpl w:val="E006E984"/>
    <w:numStyleLink w:val="Tiret"/>
  </w:abstractNum>
  <w:abstractNum w:abstractNumId="1">
    <w:nsid w:val="06DB2FE0"/>
    <w:multiLevelType w:val="hybridMultilevel"/>
    <w:tmpl w:val="A9D03004"/>
    <w:numStyleLink w:val="Nombres"/>
  </w:abstractNum>
  <w:abstractNum w:abstractNumId="2">
    <w:nsid w:val="1E0F658C"/>
    <w:multiLevelType w:val="hybridMultilevel"/>
    <w:tmpl w:val="E006E984"/>
    <w:styleLink w:val="Tiret"/>
    <w:lvl w:ilvl="0" w:tplc="3194472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1E0282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CF8307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2A0B6D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4AC2F5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C2A633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9568E5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1C0D65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6D2F75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314F6687"/>
    <w:multiLevelType w:val="hybridMultilevel"/>
    <w:tmpl w:val="61A44B22"/>
    <w:numStyleLink w:val="Style1import"/>
  </w:abstractNum>
  <w:abstractNum w:abstractNumId="4">
    <w:nsid w:val="334508BB"/>
    <w:multiLevelType w:val="hybridMultilevel"/>
    <w:tmpl w:val="61A44B22"/>
    <w:styleLink w:val="Style1import"/>
    <w:lvl w:ilvl="0" w:tplc="AA0AE4F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F8093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9001C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786FF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6E880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0A00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EA52C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026E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2DCF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70E7702"/>
    <w:multiLevelType w:val="hybridMultilevel"/>
    <w:tmpl w:val="A9D03004"/>
    <w:styleLink w:val="Nombres"/>
    <w:lvl w:ilvl="0" w:tplc="5FC6A5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5C1D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DAFFD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161F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40EF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CA4B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6A02E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078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F2531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51ED"/>
    <w:rsid w:val="002D5D29"/>
    <w:rsid w:val="00492CD5"/>
    <w:rsid w:val="00934FC6"/>
    <w:rsid w:val="00B930F3"/>
    <w:rsid w:val="00BB7E7E"/>
    <w:rsid w:val="00C341D3"/>
    <w:rsid w:val="00E12623"/>
    <w:rsid w:val="00E451ED"/>
    <w:rsid w:val="00F51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customStyle="1" w:styleId="Pardfaut">
    <w:name w:val="Par défaut"/>
    <w:rPr>
      <w:rFonts w:ascii="Helvetica" w:hAnsi="Helvetica" w:cs="Arial Unicode MS"/>
      <w:color w:val="000000"/>
      <w:sz w:val="22"/>
      <w:szCs w:val="22"/>
    </w:rPr>
  </w:style>
  <w:style w:type="numbering" w:customStyle="1" w:styleId="Style1import">
    <w:name w:val="Style 1 importé"/>
    <w:pPr>
      <w:numPr>
        <w:numId w:val="1"/>
      </w:numPr>
    </w:pPr>
  </w:style>
  <w:style w:type="numbering" w:customStyle="1" w:styleId="Nombres">
    <w:name w:val="Nombres"/>
    <w:pPr>
      <w:numPr>
        <w:numId w:val="3"/>
      </w:numPr>
    </w:pPr>
  </w:style>
  <w:style w:type="numbering" w:customStyle="1" w:styleId="Tiret">
    <w:name w:val="Tiret"/>
    <w:pPr>
      <w:numPr>
        <w:numId w:val="5"/>
      </w:numPr>
    </w:pPr>
  </w:style>
  <w:style w:type="paragraph" w:styleId="En-tte">
    <w:name w:val="header"/>
    <w:basedOn w:val="Normal"/>
    <w:link w:val="En-tteCar"/>
    <w:uiPriority w:val="99"/>
    <w:unhideWhenUsed/>
    <w:rsid w:val="00492CD5"/>
    <w:pPr>
      <w:tabs>
        <w:tab w:val="center" w:pos="4536"/>
        <w:tab w:val="right" w:pos="9072"/>
      </w:tabs>
    </w:pPr>
  </w:style>
  <w:style w:type="character" w:customStyle="1" w:styleId="En-tteCar">
    <w:name w:val="En-tête Car"/>
    <w:basedOn w:val="Policepardfaut"/>
    <w:link w:val="En-tte"/>
    <w:uiPriority w:val="99"/>
    <w:rsid w:val="00492CD5"/>
    <w:rPr>
      <w:sz w:val="24"/>
      <w:szCs w:val="24"/>
      <w:lang w:val="en-US" w:eastAsia="en-US"/>
    </w:rPr>
  </w:style>
  <w:style w:type="paragraph" w:styleId="Pieddepage">
    <w:name w:val="footer"/>
    <w:basedOn w:val="Normal"/>
    <w:link w:val="PieddepageCar"/>
    <w:uiPriority w:val="99"/>
    <w:unhideWhenUsed/>
    <w:rsid w:val="00492CD5"/>
    <w:pPr>
      <w:tabs>
        <w:tab w:val="center" w:pos="4536"/>
        <w:tab w:val="right" w:pos="9072"/>
      </w:tabs>
    </w:pPr>
  </w:style>
  <w:style w:type="character" w:customStyle="1" w:styleId="PieddepageCar">
    <w:name w:val="Pied de page Car"/>
    <w:basedOn w:val="Policepardfaut"/>
    <w:link w:val="Pieddepage"/>
    <w:uiPriority w:val="99"/>
    <w:rsid w:val="00492CD5"/>
    <w:rPr>
      <w:sz w:val="24"/>
      <w:szCs w:val="24"/>
      <w:lang w:val="en-US" w:eastAsia="en-US"/>
    </w:rPr>
  </w:style>
  <w:style w:type="paragraph" w:styleId="Textedebulles">
    <w:name w:val="Balloon Text"/>
    <w:basedOn w:val="Normal"/>
    <w:link w:val="TextedebullesCar"/>
    <w:uiPriority w:val="99"/>
    <w:semiHidden/>
    <w:unhideWhenUsed/>
    <w:rsid w:val="00492CD5"/>
    <w:rPr>
      <w:rFonts w:ascii="Tahoma" w:hAnsi="Tahoma" w:cs="Tahoma"/>
      <w:sz w:val="16"/>
      <w:szCs w:val="16"/>
    </w:rPr>
  </w:style>
  <w:style w:type="character" w:customStyle="1" w:styleId="TextedebullesCar">
    <w:name w:val="Texte de bulles Car"/>
    <w:basedOn w:val="Policepardfaut"/>
    <w:link w:val="Textedebulles"/>
    <w:uiPriority w:val="99"/>
    <w:semiHidden/>
    <w:rsid w:val="00492CD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customStyle="1" w:styleId="Pardfaut">
    <w:name w:val="Par défaut"/>
    <w:rPr>
      <w:rFonts w:ascii="Helvetica" w:hAnsi="Helvetica" w:cs="Arial Unicode MS"/>
      <w:color w:val="000000"/>
      <w:sz w:val="22"/>
      <w:szCs w:val="22"/>
    </w:rPr>
  </w:style>
  <w:style w:type="numbering" w:customStyle="1" w:styleId="Style1import">
    <w:name w:val="Style 1 importé"/>
    <w:pPr>
      <w:numPr>
        <w:numId w:val="1"/>
      </w:numPr>
    </w:pPr>
  </w:style>
  <w:style w:type="numbering" w:customStyle="1" w:styleId="Nombres">
    <w:name w:val="Nombres"/>
    <w:pPr>
      <w:numPr>
        <w:numId w:val="3"/>
      </w:numPr>
    </w:pPr>
  </w:style>
  <w:style w:type="numbering" w:customStyle="1" w:styleId="Tiret">
    <w:name w:val="Tiret"/>
    <w:pPr>
      <w:numPr>
        <w:numId w:val="5"/>
      </w:numPr>
    </w:pPr>
  </w:style>
  <w:style w:type="paragraph" w:styleId="En-tte">
    <w:name w:val="header"/>
    <w:basedOn w:val="Normal"/>
    <w:link w:val="En-tteCar"/>
    <w:uiPriority w:val="99"/>
    <w:unhideWhenUsed/>
    <w:rsid w:val="00492CD5"/>
    <w:pPr>
      <w:tabs>
        <w:tab w:val="center" w:pos="4536"/>
        <w:tab w:val="right" w:pos="9072"/>
      </w:tabs>
    </w:pPr>
  </w:style>
  <w:style w:type="character" w:customStyle="1" w:styleId="En-tteCar">
    <w:name w:val="En-tête Car"/>
    <w:basedOn w:val="Policepardfaut"/>
    <w:link w:val="En-tte"/>
    <w:uiPriority w:val="99"/>
    <w:rsid w:val="00492CD5"/>
    <w:rPr>
      <w:sz w:val="24"/>
      <w:szCs w:val="24"/>
      <w:lang w:val="en-US" w:eastAsia="en-US"/>
    </w:rPr>
  </w:style>
  <w:style w:type="paragraph" w:styleId="Pieddepage">
    <w:name w:val="footer"/>
    <w:basedOn w:val="Normal"/>
    <w:link w:val="PieddepageCar"/>
    <w:uiPriority w:val="99"/>
    <w:unhideWhenUsed/>
    <w:rsid w:val="00492CD5"/>
    <w:pPr>
      <w:tabs>
        <w:tab w:val="center" w:pos="4536"/>
        <w:tab w:val="right" w:pos="9072"/>
      </w:tabs>
    </w:pPr>
  </w:style>
  <w:style w:type="character" w:customStyle="1" w:styleId="PieddepageCar">
    <w:name w:val="Pied de page Car"/>
    <w:basedOn w:val="Policepardfaut"/>
    <w:link w:val="Pieddepage"/>
    <w:uiPriority w:val="99"/>
    <w:rsid w:val="00492CD5"/>
    <w:rPr>
      <w:sz w:val="24"/>
      <w:szCs w:val="24"/>
      <w:lang w:val="en-US" w:eastAsia="en-US"/>
    </w:rPr>
  </w:style>
  <w:style w:type="paragraph" w:styleId="Textedebulles">
    <w:name w:val="Balloon Text"/>
    <w:basedOn w:val="Normal"/>
    <w:link w:val="TextedebullesCar"/>
    <w:uiPriority w:val="99"/>
    <w:semiHidden/>
    <w:unhideWhenUsed/>
    <w:rsid w:val="00492CD5"/>
    <w:rPr>
      <w:rFonts w:ascii="Tahoma" w:hAnsi="Tahoma" w:cs="Tahoma"/>
      <w:sz w:val="16"/>
      <w:szCs w:val="16"/>
    </w:rPr>
  </w:style>
  <w:style w:type="character" w:customStyle="1" w:styleId="TextedebullesCar">
    <w:name w:val="Texte de bulles Car"/>
    <w:basedOn w:val="Policepardfaut"/>
    <w:link w:val="Textedebulles"/>
    <w:uiPriority w:val="99"/>
    <w:semiHidden/>
    <w:rsid w:val="00492CD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7455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mornat</dc:creator>
  <cp:lastModifiedBy>AAA</cp:lastModifiedBy>
  <cp:revision>3</cp:revision>
  <dcterms:created xsi:type="dcterms:W3CDTF">2017-10-15T19:32:00Z</dcterms:created>
  <dcterms:modified xsi:type="dcterms:W3CDTF">2017-10-18T09:46:00Z</dcterms:modified>
</cp:coreProperties>
</file>